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B3E" w:rsidRPr="00DA52F9" w:rsidRDefault="00FE7B3E" w:rsidP="00B928B1">
      <w:pPr>
        <w:pStyle w:val="BodyText3"/>
        <w:spacing w:line="276" w:lineRule="auto"/>
        <w:ind w:right="-513"/>
        <w:jc w:val="right"/>
        <w:rPr>
          <w:rFonts w:ascii="Arial" w:hAnsi="Arial" w:cs="Arial"/>
          <w:b/>
          <w:sz w:val="22"/>
          <w:szCs w:val="22"/>
          <w:lang w:val="ro-RO"/>
        </w:rPr>
      </w:pPr>
      <w:r w:rsidRPr="00DA52F9">
        <w:rPr>
          <w:rFonts w:ascii="Arial" w:hAnsi="Arial" w:cs="Arial"/>
          <w:b/>
          <w:sz w:val="22"/>
          <w:szCs w:val="22"/>
          <w:lang w:val="ro-RO"/>
        </w:rPr>
        <w:t xml:space="preserve">Anexa </w:t>
      </w:r>
      <w:r w:rsidR="00453F41" w:rsidRPr="00DA52F9">
        <w:rPr>
          <w:rFonts w:ascii="Arial" w:hAnsi="Arial" w:cs="Arial"/>
          <w:b/>
          <w:sz w:val="22"/>
          <w:szCs w:val="22"/>
          <w:lang w:val="ro-RO"/>
        </w:rPr>
        <w:t>6-- Modele documente pentru achiziții</w:t>
      </w:r>
    </w:p>
    <w:p w:rsidR="00F42322" w:rsidRPr="00DA52F9" w:rsidRDefault="00F42322" w:rsidP="00B928B1">
      <w:pPr>
        <w:ind w:right="-513"/>
        <w:rPr>
          <w:rFonts w:ascii="Arial" w:hAnsi="Arial" w:cs="Arial"/>
          <w:lang w:val="ro-RO" w:eastAsia="en-US"/>
        </w:rPr>
      </w:pPr>
      <w:bookmarkStart w:id="0" w:name="_Toc468109252"/>
      <w:bookmarkStart w:id="1" w:name="_Toc469225600"/>
      <w:bookmarkStart w:id="2" w:name="_Toc475518428"/>
      <w:bookmarkStart w:id="3" w:name="_Toc475519921"/>
    </w:p>
    <w:p w:rsidR="00F42322" w:rsidRPr="00DA52F9" w:rsidRDefault="00F42322" w:rsidP="00B928B1">
      <w:pPr>
        <w:ind w:right="-513"/>
        <w:rPr>
          <w:rFonts w:ascii="Arial" w:hAnsi="Arial" w:cs="Arial"/>
          <w:lang w:val="ro-RO" w:eastAsia="en-US"/>
        </w:rPr>
      </w:pPr>
    </w:p>
    <w:p w:rsidR="00F42322" w:rsidRPr="00DA52F9" w:rsidRDefault="00F42322" w:rsidP="00B928B1">
      <w:pPr>
        <w:pStyle w:val="Heading3"/>
        <w:numPr>
          <w:ilvl w:val="0"/>
          <w:numId w:val="0"/>
        </w:numPr>
        <w:ind w:right="-513"/>
        <w:rPr>
          <w:rFonts w:ascii="Arial" w:hAnsi="Arial" w:cs="Arial"/>
          <w:b/>
          <w:i/>
          <w:iCs/>
          <w:color w:val="auto"/>
          <w:lang w:val="ro-RO"/>
        </w:rPr>
      </w:pPr>
      <w:r w:rsidRPr="00DA52F9">
        <w:rPr>
          <w:rFonts w:ascii="Arial" w:eastAsiaTheme="minorEastAsia" w:hAnsi="Arial" w:cs="Arial"/>
          <w:b/>
          <w:i/>
          <w:color w:val="auto"/>
          <w:sz w:val="22"/>
          <w:szCs w:val="22"/>
          <w:lang w:val="ro-RO" w:eastAsia="zh-CN"/>
        </w:rPr>
        <w:t xml:space="preserve">Model </w:t>
      </w:r>
      <w:r w:rsidRPr="00DA52F9">
        <w:rPr>
          <w:rFonts w:ascii="Arial" w:hAnsi="Arial" w:cs="Arial"/>
          <w:b/>
          <w:i/>
          <w:iCs/>
          <w:color w:val="auto"/>
          <w:lang w:val="ro-RO"/>
        </w:rPr>
        <w:t xml:space="preserve">Contract </w:t>
      </w:r>
      <w:r w:rsidRPr="00DA52F9">
        <w:rPr>
          <w:rFonts w:ascii="Arial" w:eastAsiaTheme="minorEastAsia" w:hAnsi="Arial" w:cs="Arial"/>
          <w:b/>
          <w:i/>
          <w:color w:val="auto"/>
          <w:sz w:val="22"/>
          <w:szCs w:val="22"/>
          <w:lang w:val="ro-RO" w:eastAsia="zh-CN"/>
        </w:rPr>
        <w:t>de furnizare produse</w:t>
      </w:r>
      <w:r w:rsidRPr="00DA52F9">
        <w:rPr>
          <w:rFonts w:ascii="Arial" w:hAnsi="Arial" w:cs="Arial"/>
          <w:b/>
          <w:i/>
          <w:iCs/>
          <w:color w:val="auto"/>
          <w:lang w:val="ro-RO"/>
        </w:rPr>
        <w:t xml:space="preserve"> </w:t>
      </w:r>
    </w:p>
    <w:p w:rsidR="00357E4F" w:rsidRPr="00DA52F9" w:rsidRDefault="00357E4F" w:rsidP="00B928B1">
      <w:pPr>
        <w:pStyle w:val="NoSpacing"/>
        <w:ind w:right="-513"/>
        <w:rPr>
          <w:rFonts w:ascii="Arial" w:hAnsi="Arial" w:cs="Arial"/>
          <w:shd w:val="clear" w:color="auto" w:fill="D9D9D9" w:themeFill="background1" w:themeFillShade="D9"/>
          <w:lang w:val="ro-RO"/>
        </w:rPr>
      </w:pPr>
    </w:p>
    <w:p w:rsidR="00357E4F" w:rsidRPr="00DA52F9" w:rsidRDefault="00357E4F" w:rsidP="00B928B1">
      <w:pPr>
        <w:pStyle w:val="NoSpacing"/>
        <w:ind w:right="-513"/>
        <w:rPr>
          <w:rFonts w:ascii="Arial" w:hAnsi="Arial" w:cs="Arial"/>
          <w:shd w:val="clear" w:color="auto" w:fill="D9D9D9" w:themeFill="background1" w:themeFillShade="D9"/>
          <w:lang w:val="ro-RO"/>
        </w:rPr>
      </w:pPr>
    </w:p>
    <w:bookmarkEnd w:id="0"/>
    <w:bookmarkEnd w:id="1"/>
    <w:p w:rsidR="00357E4F" w:rsidRPr="00DA52F9" w:rsidRDefault="00357E4F" w:rsidP="00B928B1">
      <w:pPr>
        <w:spacing w:after="0" w:line="240" w:lineRule="auto"/>
        <w:ind w:right="-513"/>
        <w:jc w:val="center"/>
        <w:outlineLvl w:val="0"/>
        <w:rPr>
          <w:rFonts w:ascii="Arial" w:hAnsi="Arial" w:cs="Arial"/>
          <w:b/>
          <w:color w:val="222222"/>
          <w:sz w:val="24"/>
          <w:szCs w:val="24"/>
          <w:lang w:val="ro-RO"/>
        </w:rPr>
      </w:pPr>
      <w:r w:rsidRPr="00DA52F9">
        <w:rPr>
          <w:rFonts w:ascii="Arial" w:hAnsi="Arial" w:cs="Arial"/>
          <w:b/>
          <w:color w:val="222222"/>
          <w:sz w:val="24"/>
          <w:szCs w:val="24"/>
          <w:lang w:val="ro-RO"/>
        </w:rPr>
        <w:t>CONTRACT</w:t>
      </w:r>
      <w:bookmarkEnd w:id="2"/>
      <w:bookmarkEnd w:id="3"/>
      <w:r w:rsidR="00B928B1" w:rsidRPr="00DA52F9">
        <w:rPr>
          <w:rFonts w:ascii="Arial" w:hAnsi="Arial" w:cs="Arial"/>
          <w:b/>
          <w:color w:val="222222"/>
          <w:sz w:val="24"/>
          <w:szCs w:val="24"/>
          <w:lang w:val="ro-RO"/>
        </w:rPr>
        <w:t xml:space="preserve"> de furnizare produse</w:t>
      </w:r>
    </w:p>
    <w:p w:rsidR="00357E4F" w:rsidRPr="00DA52F9" w:rsidRDefault="00357E4F" w:rsidP="00B928B1">
      <w:pPr>
        <w:pStyle w:val="ListParagraph"/>
        <w:tabs>
          <w:tab w:val="left" w:pos="567"/>
        </w:tabs>
        <w:spacing w:after="0" w:line="240" w:lineRule="auto"/>
        <w:ind w:left="0" w:right="-513"/>
        <w:rPr>
          <w:rFonts w:ascii="Arial" w:hAnsi="Arial" w:cs="Arial"/>
          <w:lang w:val="ro-RO"/>
        </w:rPr>
      </w:pPr>
    </w:p>
    <w:p w:rsidR="00564CAA" w:rsidRPr="002B4ABF" w:rsidRDefault="00357E4F" w:rsidP="00564CAA">
      <w:pPr>
        <w:ind w:right="43"/>
        <w:contextualSpacing/>
        <w:jc w:val="center"/>
        <w:rPr>
          <w:rFonts w:ascii="Arial" w:hAnsi="Arial" w:cs="Arial"/>
          <w:bCs/>
          <w:i/>
          <w:iCs/>
          <w:noProof/>
          <w:lang w:val="ro-RO"/>
        </w:rPr>
      </w:pPr>
      <w:r w:rsidRPr="00DA52F9">
        <w:rPr>
          <w:rFonts w:ascii="Arial" w:hAnsi="Arial" w:cs="Arial"/>
          <w:lang w:val="ro-RO"/>
        </w:rPr>
        <w:t xml:space="preserve">privind </w:t>
      </w:r>
      <w:r w:rsidR="00564CAA" w:rsidRPr="00D54167">
        <w:rPr>
          <w:rFonts w:ascii="Arial" w:hAnsi="Arial" w:cs="Arial"/>
          <w:lang w:val="ro-RO"/>
        </w:rPr>
        <w:t>Achiziția de</w:t>
      </w:r>
      <w:r w:rsidR="00564CAA">
        <w:rPr>
          <w:rFonts w:ascii="Arial" w:hAnsi="Arial" w:cs="Arial"/>
          <w:lang w:val="ro-RO"/>
        </w:rPr>
        <w:t xml:space="preserve"> </w:t>
      </w:r>
      <w:r w:rsidR="00564CAA" w:rsidRPr="002B4ABF">
        <w:rPr>
          <w:rFonts w:ascii="Arial" w:hAnsi="Arial" w:cs="Arial"/>
          <w:noProof/>
          <w:lang w:val="ro-RO"/>
        </w:rPr>
        <w:t xml:space="preserve">de </w:t>
      </w:r>
      <w:r w:rsidR="00564CAA">
        <w:rPr>
          <w:rFonts w:ascii="Arial" w:hAnsi="Arial" w:cs="Arial"/>
          <w:bCs/>
          <w:i/>
          <w:iCs/>
          <w:noProof/>
          <w:lang w:val="ro-RO"/>
        </w:rPr>
        <w:t xml:space="preserve">Echipamente TIC: -Laborator informatica -Sali de clasa - Laborator stiinte (biologie)/Cabinet scolar </w:t>
      </w:r>
      <w:r w:rsidR="00564CAA" w:rsidRPr="002B4ABF">
        <w:rPr>
          <w:rFonts w:ascii="Arial" w:hAnsi="Arial" w:cs="Arial"/>
          <w:noProof/>
          <w:lang w:val="ro-RO"/>
        </w:rPr>
        <w:t>pentru dotarea unitatilor de invatamant preuniversitar.</w:t>
      </w:r>
    </w:p>
    <w:p w:rsidR="009F6252" w:rsidRPr="00DA52F9" w:rsidRDefault="009F6252" w:rsidP="00564CAA">
      <w:pPr>
        <w:ind w:right="43"/>
        <w:jc w:val="center"/>
        <w:rPr>
          <w:rFonts w:ascii="Arial" w:hAnsi="Arial" w:cs="Arial"/>
          <w:i/>
          <w:color w:val="3366FF"/>
          <w:lang w:val="ro-RO"/>
        </w:rPr>
      </w:pPr>
    </w:p>
    <w:p w:rsidR="00357E4F" w:rsidRPr="00DA52F9" w:rsidRDefault="00357E4F" w:rsidP="00B928B1">
      <w:pPr>
        <w:tabs>
          <w:tab w:val="left" w:pos="567"/>
        </w:tabs>
        <w:spacing w:after="0" w:line="240" w:lineRule="auto"/>
        <w:ind w:right="-513"/>
        <w:jc w:val="center"/>
        <w:rPr>
          <w:rFonts w:ascii="Arial" w:hAnsi="Arial" w:cs="Arial"/>
          <w:lang w:val="ro-RO"/>
        </w:rPr>
      </w:pPr>
    </w:p>
    <w:p w:rsidR="00357E4F" w:rsidRPr="00DA52F9" w:rsidRDefault="00357E4F" w:rsidP="00B928B1">
      <w:pPr>
        <w:tabs>
          <w:tab w:val="left" w:pos="567"/>
        </w:tabs>
        <w:spacing w:after="0" w:line="240" w:lineRule="auto"/>
        <w:ind w:right="-513"/>
        <w:jc w:val="center"/>
        <w:rPr>
          <w:rFonts w:ascii="Arial" w:hAnsi="Arial" w:cs="Arial"/>
          <w:lang w:val="ro-RO"/>
        </w:rPr>
      </w:pPr>
      <w:r w:rsidRPr="00DA52F9">
        <w:rPr>
          <w:rFonts w:ascii="Arial" w:hAnsi="Arial" w:cs="Arial"/>
          <w:lang w:val="ro-RO"/>
        </w:rPr>
        <w:t xml:space="preserve">Nr. </w:t>
      </w:r>
      <w:r w:rsidRPr="00DA52F9">
        <w:rPr>
          <w:rFonts w:ascii="Arial" w:hAnsi="Arial" w:cs="Arial"/>
          <w:i/>
          <w:shd w:val="clear" w:color="auto" w:fill="D9D9D9" w:themeFill="background1" w:themeFillShade="D9"/>
          <w:lang w:val="ro-RO"/>
        </w:rPr>
        <w:t>[</w:t>
      </w:r>
      <w:r w:rsidRPr="00DA52F9">
        <w:rPr>
          <w:rFonts w:ascii="Arial" w:hAnsi="Arial" w:cs="Arial"/>
          <w:b/>
          <w:i/>
          <w:shd w:val="clear" w:color="auto" w:fill="D9D9D9" w:themeFill="background1" w:themeFillShade="D9"/>
          <w:lang w:val="ro-RO"/>
        </w:rPr>
        <w:t>numărul Contractului</w:t>
      </w:r>
      <w:r w:rsidRPr="00DA52F9">
        <w:rPr>
          <w:rFonts w:ascii="Arial" w:hAnsi="Arial" w:cs="Arial"/>
          <w:i/>
          <w:shd w:val="clear" w:color="auto" w:fill="D9D9D9" w:themeFill="background1" w:themeFillShade="D9"/>
          <w:lang w:val="ro-RO"/>
        </w:rPr>
        <w:t>]</w:t>
      </w:r>
      <w:r w:rsidRPr="00DA52F9">
        <w:rPr>
          <w:rFonts w:ascii="Arial" w:hAnsi="Arial" w:cs="Arial"/>
          <w:i/>
          <w:shd w:val="clear" w:color="auto" w:fill="FFFFFF" w:themeFill="background1"/>
          <w:lang w:val="ro-RO"/>
        </w:rPr>
        <w:t xml:space="preserve"> </w:t>
      </w:r>
      <w:r w:rsidRPr="00DA52F9">
        <w:rPr>
          <w:rFonts w:ascii="Arial" w:hAnsi="Arial" w:cs="Arial"/>
          <w:lang w:val="ro-RO"/>
        </w:rPr>
        <w:t xml:space="preserve">din data </w:t>
      </w:r>
      <w:r w:rsidRPr="00DA52F9">
        <w:rPr>
          <w:rFonts w:ascii="Arial" w:hAnsi="Arial" w:cs="Arial"/>
          <w:i/>
          <w:shd w:val="clear" w:color="auto" w:fill="D9D9D9" w:themeFill="background1" w:themeFillShade="D9"/>
          <w:lang w:val="ro-RO"/>
        </w:rPr>
        <w:t>[</w:t>
      </w:r>
      <w:r w:rsidRPr="00DA52F9">
        <w:rPr>
          <w:rFonts w:ascii="Arial" w:hAnsi="Arial" w:cs="Arial"/>
          <w:b/>
          <w:i/>
          <w:shd w:val="clear" w:color="auto" w:fill="D9D9D9" w:themeFill="background1" w:themeFillShade="D9"/>
          <w:lang w:val="ro-RO"/>
        </w:rPr>
        <w:t>zz/ll/aaaa</w:t>
      </w:r>
      <w:r w:rsidRPr="00DA52F9">
        <w:rPr>
          <w:rFonts w:ascii="Arial" w:hAnsi="Arial" w:cs="Arial"/>
          <w:i/>
          <w:shd w:val="clear" w:color="auto" w:fill="D9D9D9" w:themeFill="background1" w:themeFillShade="D9"/>
          <w:lang w:val="ro-RO"/>
        </w:rPr>
        <w:t>]</w:t>
      </w:r>
    </w:p>
    <w:p w:rsidR="00357E4F" w:rsidRPr="00DA52F9" w:rsidRDefault="00357E4F" w:rsidP="00B928B1">
      <w:pPr>
        <w:tabs>
          <w:tab w:val="left" w:pos="567"/>
        </w:tabs>
        <w:spacing w:after="0" w:line="240" w:lineRule="auto"/>
        <w:ind w:right="-513"/>
        <w:rPr>
          <w:rFonts w:ascii="Arial" w:hAnsi="Arial" w:cs="Arial"/>
          <w:lang w:val="ro-RO"/>
        </w:rPr>
      </w:pPr>
    </w:p>
    <w:p w:rsidR="00357E4F" w:rsidRPr="00DA52F9" w:rsidRDefault="00357E4F" w:rsidP="00B928B1">
      <w:pPr>
        <w:tabs>
          <w:tab w:val="left" w:pos="567"/>
        </w:tabs>
        <w:spacing w:after="0" w:line="240" w:lineRule="auto"/>
        <w:ind w:right="-513"/>
        <w:rPr>
          <w:rFonts w:ascii="Arial" w:hAnsi="Arial" w:cs="Arial"/>
          <w:lang w:val="ro-RO"/>
        </w:rPr>
      </w:pPr>
    </w:p>
    <w:p w:rsidR="00357E4F" w:rsidRPr="00DA52F9" w:rsidRDefault="00357E4F" w:rsidP="00B928B1">
      <w:pPr>
        <w:spacing w:after="0" w:line="240" w:lineRule="auto"/>
        <w:ind w:right="-513"/>
        <w:jc w:val="both"/>
        <w:rPr>
          <w:rFonts w:ascii="Arial" w:hAnsi="Arial" w:cs="Arial"/>
          <w:lang w:val="ro-RO"/>
        </w:rPr>
      </w:pPr>
      <w:r w:rsidRPr="00DA52F9">
        <w:rPr>
          <w:rFonts w:ascii="Arial" w:hAnsi="Arial" w:cs="Arial"/>
          <w:bCs/>
          <w:lang w:val="ro-RO"/>
        </w:rPr>
        <w:t xml:space="preserve">Prezentul </w:t>
      </w:r>
      <w:r w:rsidRPr="00DA52F9">
        <w:rPr>
          <w:rFonts w:ascii="Arial" w:hAnsi="Arial" w:cs="Arial"/>
          <w:bCs/>
          <w:i/>
          <w:lang w:val="ro-RO"/>
        </w:rPr>
        <w:t>Contract de achiziție de produse</w:t>
      </w:r>
      <w:r w:rsidRPr="00DA52F9">
        <w:rPr>
          <w:rFonts w:ascii="Arial" w:hAnsi="Arial" w:cs="Arial"/>
          <w:bCs/>
          <w:lang w:val="ro-RO"/>
        </w:rPr>
        <w:t>, (denumit în continuare „</w:t>
      </w:r>
      <w:r w:rsidRPr="00DA52F9">
        <w:rPr>
          <w:rFonts w:ascii="Arial" w:hAnsi="Arial" w:cs="Arial"/>
          <w:b/>
          <w:bCs/>
          <w:lang w:val="ro-RO"/>
        </w:rPr>
        <w:t>Contract”</w:t>
      </w:r>
      <w:r w:rsidRPr="00DA52F9">
        <w:rPr>
          <w:rFonts w:ascii="Arial" w:hAnsi="Arial" w:cs="Arial"/>
          <w:bCs/>
          <w:lang w:val="ro-RO"/>
        </w:rPr>
        <w:t>)</w:t>
      </w:r>
      <w:r w:rsidRPr="00DA52F9">
        <w:rPr>
          <w:rFonts w:ascii="Arial" w:hAnsi="Arial" w:cs="Arial"/>
          <w:bCs/>
          <w:i/>
          <w:lang w:val="ro-RO"/>
        </w:rPr>
        <w:t xml:space="preserve">, </w:t>
      </w:r>
      <w:r w:rsidRPr="00DA52F9">
        <w:rPr>
          <w:rFonts w:ascii="Arial" w:hAnsi="Arial" w:cs="Arial"/>
          <w:bCs/>
          <w:lang w:val="ro-RO"/>
        </w:rPr>
        <w:t xml:space="preserve">s-a încheiat </w:t>
      </w:r>
    </w:p>
    <w:p w:rsidR="00357E4F" w:rsidRPr="00DA52F9" w:rsidRDefault="00357E4F" w:rsidP="00B928B1">
      <w:pPr>
        <w:tabs>
          <w:tab w:val="left" w:pos="567"/>
        </w:tabs>
        <w:spacing w:after="0" w:line="240" w:lineRule="auto"/>
        <w:ind w:right="-513"/>
        <w:rPr>
          <w:rFonts w:ascii="Arial" w:hAnsi="Arial" w:cs="Arial"/>
          <w:lang w:val="ro-RO"/>
        </w:rPr>
      </w:pPr>
      <w:r w:rsidRPr="00DA52F9">
        <w:rPr>
          <w:rFonts w:ascii="Arial" w:hAnsi="Arial" w:cs="Arial"/>
          <w:lang w:val="ro-RO"/>
        </w:rPr>
        <w:t>între:</w:t>
      </w:r>
    </w:p>
    <w:p w:rsidR="00AE4B67" w:rsidRPr="00B7763C" w:rsidRDefault="00AE4B67" w:rsidP="00AE4B67">
      <w:pPr>
        <w:pStyle w:val="DefaultText"/>
        <w:ind w:right="-513"/>
        <w:jc w:val="both"/>
        <w:rPr>
          <w:rFonts w:ascii="Arial" w:eastAsia="Arial Unicode MS" w:hAnsi="Arial" w:cs="Arial"/>
          <w:i/>
          <w:sz w:val="22"/>
          <w:szCs w:val="22"/>
          <w:shd w:val="clear" w:color="auto" w:fill="D9D9D9" w:themeFill="background1" w:themeFillShade="D9"/>
          <w:lang w:val="ro-RO"/>
        </w:rPr>
      </w:pPr>
      <w:r w:rsidRPr="00B7763C">
        <w:rPr>
          <w:rFonts w:ascii="Arial" w:eastAsia="Arial Unicode MS" w:hAnsi="Arial" w:cs="Arial"/>
          <w:i/>
          <w:sz w:val="22"/>
          <w:szCs w:val="22"/>
          <w:shd w:val="clear" w:color="auto" w:fill="D9D9D9" w:themeFill="background1" w:themeFillShade="D9"/>
          <w:lang w:val="ro-RO"/>
        </w:rPr>
        <w:t>COMUNA ŞIEU-ODORHEI, în calitate de beneficiar al finanțării, denumit în continuare Beneficiar, cusediul în ŞIEU-ODORHEI, județ (sector) Bistrita-Nasaud, adresa JUD. BISTRIŢA-NĂSĂUD, SAT</w:t>
      </w:r>
      <w:r>
        <w:rPr>
          <w:rFonts w:ascii="Arial" w:eastAsia="Arial Unicode MS" w:hAnsi="Arial" w:cs="Arial"/>
          <w:i/>
          <w:sz w:val="22"/>
          <w:szCs w:val="22"/>
          <w:shd w:val="clear" w:color="auto" w:fill="D9D9D9" w:themeFill="background1" w:themeFillShade="D9"/>
          <w:lang w:val="ro-RO"/>
        </w:rPr>
        <w:t xml:space="preserve"> </w:t>
      </w:r>
      <w:r w:rsidRPr="00B7763C">
        <w:rPr>
          <w:rFonts w:ascii="Arial" w:eastAsia="Arial Unicode MS" w:hAnsi="Arial" w:cs="Arial"/>
          <w:i/>
          <w:sz w:val="22"/>
          <w:szCs w:val="22"/>
          <w:shd w:val="clear" w:color="auto" w:fill="D9D9D9" w:themeFill="background1" w:themeFillShade="D9"/>
          <w:lang w:val="ro-RO"/>
        </w:rPr>
        <w:t>ŞIEU-ODORHEI COM. ŞIEU-ODORHEI, NR.48A, cod poștal 427305, tel. 0263351778, fax 0263351706,</w:t>
      </w:r>
      <w:r>
        <w:rPr>
          <w:rFonts w:ascii="Arial" w:eastAsia="Arial Unicode MS" w:hAnsi="Arial" w:cs="Arial"/>
          <w:i/>
          <w:sz w:val="22"/>
          <w:szCs w:val="22"/>
          <w:shd w:val="clear" w:color="auto" w:fill="D9D9D9" w:themeFill="background1" w:themeFillShade="D9"/>
          <w:lang w:val="ro-RO"/>
        </w:rPr>
        <w:t xml:space="preserve"> </w:t>
      </w:r>
      <w:r w:rsidRPr="00B7763C">
        <w:rPr>
          <w:rFonts w:ascii="Arial" w:eastAsia="Arial Unicode MS" w:hAnsi="Arial" w:cs="Arial"/>
          <w:i/>
          <w:sz w:val="22"/>
          <w:szCs w:val="22"/>
          <w:shd w:val="clear" w:color="auto" w:fill="D9D9D9" w:themeFill="background1" w:themeFillShade="D9"/>
          <w:lang w:val="ro-RO"/>
        </w:rPr>
        <w:t>e-mail: comunasieuodorhei@gmail.com, cod fisca</w:t>
      </w:r>
      <w:r>
        <w:rPr>
          <w:rFonts w:ascii="Arial" w:eastAsia="Arial Unicode MS" w:hAnsi="Arial" w:cs="Arial"/>
          <w:i/>
          <w:sz w:val="22"/>
          <w:szCs w:val="22"/>
          <w:shd w:val="clear" w:color="auto" w:fill="D9D9D9" w:themeFill="background1" w:themeFillShade="D9"/>
          <w:lang w:val="ro-RO"/>
        </w:rPr>
        <w:t>l</w:t>
      </w:r>
      <w:r w:rsidRPr="00B7763C">
        <w:rPr>
          <w:rFonts w:ascii="Arial" w:eastAsia="Arial Unicode MS" w:hAnsi="Arial" w:cs="Arial"/>
          <w:i/>
          <w:sz w:val="22"/>
          <w:szCs w:val="22"/>
          <w:shd w:val="clear" w:color="auto" w:fill="D9D9D9" w:themeFill="background1" w:themeFillShade="D9"/>
          <w:lang w:val="ro-RO"/>
        </w:rPr>
        <w:t xml:space="preserve"> 4427021, cont bancar IBAN</w:t>
      </w:r>
    </w:p>
    <w:p w:rsidR="00357E4F" w:rsidRPr="00DA52F9" w:rsidRDefault="00AE4B67" w:rsidP="00AE4B67">
      <w:pPr>
        <w:pStyle w:val="DefaultText"/>
        <w:ind w:right="-513"/>
        <w:jc w:val="both"/>
        <w:rPr>
          <w:rFonts w:ascii="Arial" w:hAnsi="Arial" w:cs="Arial"/>
          <w:sz w:val="22"/>
          <w:szCs w:val="22"/>
          <w:lang w:val="ro-RO"/>
        </w:rPr>
      </w:pPr>
      <w:r w:rsidRPr="00B7763C">
        <w:rPr>
          <w:rFonts w:ascii="Arial" w:eastAsia="Arial Unicode MS" w:hAnsi="Arial" w:cs="Arial"/>
          <w:i/>
          <w:sz w:val="22"/>
          <w:szCs w:val="22"/>
          <w:shd w:val="clear" w:color="auto" w:fill="D9D9D9" w:themeFill="background1" w:themeFillShade="D9"/>
          <w:lang w:val="ro-RO"/>
        </w:rPr>
        <w:t>RO15</w:t>
      </w:r>
      <w:r>
        <w:rPr>
          <w:rFonts w:ascii="Arial" w:eastAsia="Arial Unicode MS" w:hAnsi="Arial" w:cs="Arial"/>
          <w:i/>
          <w:sz w:val="22"/>
          <w:szCs w:val="22"/>
          <w:shd w:val="clear" w:color="auto" w:fill="D9D9D9" w:themeFill="background1" w:themeFillShade="D9"/>
          <w:lang w:val="ro-RO"/>
        </w:rPr>
        <w:t>TREZ</w:t>
      </w:r>
      <w:r w:rsidRPr="00B7763C">
        <w:rPr>
          <w:rFonts w:ascii="Arial" w:eastAsia="Arial Unicode MS" w:hAnsi="Arial" w:cs="Arial"/>
          <w:i/>
          <w:sz w:val="22"/>
          <w:szCs w:val="22"/>
          <w:shd w:val="clear" w:color="auto" w:fill="D9D9D9" w:themeFill="background1" w:themeFillShade="D9"/>
          <w:lang w:val="ro-RO"/>
        </w:rPr>
        <w:t>10221A428801xxxx, deschis la Trezoreria Trezoreria Beclean, reprezentată prin SORIN-IOAN SFINTEAN</w:t>
      </w:r>
      <w:r w:rsidRPr="00637774">
        <w:rPr>
          <w:rFonts w:ascii="Arial" w:eastAsia="Arial Unicode MS" w:hAnsi="Arial" w:cs="Arial"/>
          <w:b/>
          <w:i/>
          <w:sz w:val="22"/>
          <w:szCs w:val="22"/>
          <w:shd w:val="clear" w:color="auto" w:fill="D9D9D9" w:themeFill="background1" w:themeFillShade="D9"/>
          <w:lang w:val="ro-RO"/>
        </w:rPr>
        <w:t>, avand functia de PRIMAR</w:t>
      </w:r>
      <w:r w:rsidRPr="00B928B1">
        <w:rPr>
          <w:rFonts w:ascii="Arial" w:eastAsia="Arial Unicode MS" w:hAnsi="Arial" w:cs="Arial"/>
          <w:i/>
          <w:sz w:val="22"/>
          <w:szCs w:val="22"/>
          <w:lang w:val="ro-RO"/>
        </w:rPr>
        <w:t>,</w:t>
      </w:r>
      <w:r w:rsidR="00357E4F" w:rsidRPr="00DA52F9">
        <w:rPr>
          <w:rFonts w:ascii="Arial" w:eastAsia="Arial Unicode MS" w:hAnsi="Arial" w:cs="Arial"/>
          <w:i/>
          <w:sz w:val="22"/>
          <w:szCs w:val="22"/>
          <w:lang w:val="ro-RO"/>
        </w:rPr>
        <w:t xml:space="preserve">, </w:t>
      </w:r>
      <w:r w:rsidR="00357E4F" w:rsidRPr="00DA52F9">
        <w:rPr>
          <w:rFonts w:ascii="Arial" w:hAnsi="Arial" w:cs="Arial"/>
          <w:sz w:val="22"/>
          <w:szCs w:val="22"/>
          <w:lang w:val="ro-RO"/>
        </w:rPr>
        <w:t>în calitate de și denumită în continuare „</w:t>
      </w:r>
      <w:r w:rsidR="00357E4F" w:rsidRPr="00DA52F9">
        <w:rPr>
          <w:rFonts w:ascii="Arial" w:hAnsi="Arial" w:cs="Arial"/>
          <w:b/>
          <w:i/>
          <w:sz w:val="22"/>
          <w:szCs w:val="22"/>
          <w:lang w:val="ro-RO"/>
        </w:rPr>
        <w:t>Achizitor</w:t>
      </w:r>
      <w:r w:rsidR="00357E4F" w:rsidRPr="00DA52F9">
        <w:rPr>
          <w:rFonts w:ascii="Arial" w:hAnsi="Arial" w:cs="Arial"/>
          <w:b/>
          <w:sz w:val="22"/>
          <w:szCs w:val="22"/>
          <w:lang w:val="ro-RO"/>
        </w:rPr>
        <w:t>”</w:t>
      </w:r>
      <w:r w:rsidR="00357E4F" w:rsidRPr="00DA52F9">
        <w:rPr>
          <w:rFonts w:ascii="Arial" w:hAnsi="Arial" w:cs="Arial"/>
          <w:sz w:val="22"/>
          <w:szCs w:val="22"/>
          <w:lang w:val="ro-RO"/>
        </w:rPr>
        <w:t>, pe de o parte</w:t>
      </w:r>
    </w:p>
    <w:p w:rsidR="00357E4F" w:rsidRPr="00DA52F9" w:rsidRDefault="00357E4F" w:rsidP="00B928B1">
      <w:pPr>
        <w:pStyle w:val="DefaultText"/>
        <w:ind w:right="-513"/>
        <w:jc w:val="both"/>
        <w:rPr>
          <w:rFonts w:ascii="Arial" w:hAnsi="Arial" w:cs="Arial"/>
          <w:sz w:val="22"/>
          <w:szCs w:val="22"/>
          <w:lang w:val="ro-RO"/>
        </w:rPr>
      </w:pPr>
      <w:r w:rsidRPr="00DA52F9">
        <w:rPr>
          <w:rFonts w:ascii="Arial" w:hAnsi="Arial" w:cs="Arial"/>
          <w:sz w:val="22"/>
          <w:szCs w:val="22"/>
          <w:lang w:val="ro-RO"/>
        </w:rPr>
        <w:t>și</w:t>
      </w:r>
    </w:p>
    <w:p w:rsidR="00357E4F" w:rsidRPr="00DA52F9" w:rsidRDefault="00357E4F" w:rsidP="00B928B1">
      <w:pPr>
        <w:pStyle w:val="DefaultText"/>
        <w:ind w:right="-513"/>
        <w:jc w:val="both"/>
        <w:rPr>
          <w:rFonts w:ascii="Arial" w:hAnsi="Arial" w:cs="Arial"/>
          <w:sz w:val="22"/>
          <w:szCs w:val="22"/>
          <w:lang w:val="ro-RO"/>
        </w:rPr>
      </w:pPr>
      <w:r w:rsidRPr="00DA52F9">
        <w:rPr>
          <w:rFonts w:ascii="Arial" w:eastAsia="Arial Unicode MS" w:hAnsi="Arial" w:cs="Arial"/>
          <w:i/>
          <w:sz w:val="22"/>
          <w:szCs w:val="22"/>
          <w:shd w:val="clear" w:color="auto" w:fill="D9D9D9" w:themeFill="background1" w:themeFillShade="D9"/>
          <w:lang w:val="ro-RO"/>
        </w:rPr>
        <w:t>[</w:t>
      </w:r>
      <w:r w:rsidRPr="00DA52F9">
        <w:rPr>
          <w:rFonts w:ascii="Arial" w:eastAsia="Arial Unicode MS" w:hAnsi="Arial" w:cs="Arial"/>
          <w:b/>
          <w:i/>
          <w:sz w:val="22"/>
          <w:szCs w:val="22"/>
          <w:shd w:val="clear" w:color="auto" w:fill="D9D9D9" w:themeFill="background1" w:themeFillShade="D9"/>
          <w:lang w:val="ro-RO"/>
        </w:rPr>
        <w:t>Furnizorul</w:t>
      </w:r>
      <w:r w:rsidRPr="00DA52F9">
        <w:rPr>
          <w:rFonts w:ascii="Arial" w:eastAsia="Arial Unicode MS" w:hAnsi="Arial" w:cs="Arial"/>
          <w:i/>
          <w:sz w:val="22"/>
          <w:szCs w:val="22"/>
          <w:shd w:val="clear" w:color="auto" w:fill="D9D9D9" w:themeFill="background1" w:themeFillShade="D9"/>
          <w:lang w:val="ro-RO"/>
        </w:rPr>
        <w:t>]</w:t>
      </w:r>
      <w:r w:rsidRPr="00DA52F9">
        <w:rPr>
          <w:rFonts w:ascii="Arial" w:eastAsia="Arial Unicode MS" w:hAnsi="Arial" w:cs="Arial"/>
          <w:b/>
          <w:sz w:val="22"/>
          <w:szCs w:val="22"/>
          <w:lang w:val="ro-RO"/>
        </w:rPr>
        <w:t xml:space="preserve">, </w:t>
      </w:r>
      <w:r w:rsidRPr="00DA52F9">
        <w:rPr>
          <w:rFonts w:ascii="Arial" w:eastAsia="Arial Unicode MS" w:hAnsi="Arial" w:cs="Arial"/>
          <w:sz w:val="22"/>
          <w:szCs w:val="22"/>
          <w:lang w:val="ro-RO"/>
        </w:rPr>
        <w:t xml:space="preserve">cu sediul în: </w:t>
      </w:r>
      <w:r w:rsidRPr="00DA52F9">
        <w:rPr>
          <w:rFonts w:ascii="Arial" w:eastAsia="Arial Unicode MS" w:hAnsi="Arial" w:cs="Arial"/>
          <w:i/>
          <w:sz w:val="22"/>
          <w:szCs w:val="22"/>
          <w:shd w:val="clear" w:color="auto" w:fill="D9D9D9" w:themeFill="background1" w:themeFillShade="D9"/>
          <w:lang w:val="ro-RO"/>
        </w:rPr>
        <w:t>[</w:t>
      </w:r>
      <w:r w:rsidRPr="00DA52F9">
        <w:rPr>
          <w:rFonts w:ascii="Arial" w:eastAsia="Arial Unicode MS" w:hAnsi="Arial" w:cs="Arial"/>
          <w:b/>
          <w:i/>
          <w:sz w:val="22"/>
          <w:szCs w:val="22"/>
          <w:shd w:val="clear" w:color="auto" w:fill="D9D9D9" w:themeFill="background1" w:themeFillShade="D9"/>
          <w:lang w:val="ro-RO"/>
        </w:rPr>
        <w:t>adresa</w:t>
      </w:r>
      <w:r w:rsidRPr="00DA52F9">
        <w:rPr>
          <w:rFonts w:ascii="Arial" w:eastAsia="Arial Unicode MS" w:hAnsi="Arial" w:cs="Arial"/>
          <w:i/>
          <w:sz w:val="22"/>
          <w:szCs w:val="22"/>
          <w:shd w:val="clear" w:color="auto" w:fill="D9D9D9" w:themeFill="background1" w:themeFillShade="D9"/>
          <w:lang w:val="ro-RO"/>
        </w:rPr>
        <w:t>]</w:t>
      </w:r>
      <w:r w:rsidRPr="00DA52F9">
        <w:rPr>
          <w:rFonts w:ascii="Arial" w:eastAsia="Arial Unicode MS" w:hAnsi="Arial" w:cs="Arial"/>
          <w:sz w:val="22"/>
          <w:szCs w:val="22"/>
          <w:lang w:val="ro-RO"/>
        </w:rPr>
        <w:t xml:space="preserve">, telefon: </w:t>
      </w:r>
      <w:r w:rsidRPr="00DA52F9">
        <w:rPr>
          <w:rFonts w:ascii="Arial" w:eastAsia="Arial Unicode MS" w:hAnsi="Arial" w:cs="Arial"/>
          <w:i/>
          <w:sz w:val="22"/>
          <w:szCs w:val="22"/>
          <w:shd w:val="clear" w:color="auto" w:fill="D9D9D9" w:themeFill="background1" w:themeFillShade="D9"/>
          <w:lang w:val="ro-RO"/>
        </w:rPr>
        <w:t>[</w:t>
      </w:r>
      <w:r w:rsidRPr="00DA52F9">
        <w:rPr>
          <w:rFonts w:ascii="Arial" w:eastAsia="Arial Unicode MS" w:hAnsi="Arial" w:cs="Arial"/>
          <w:b/>
          <w:i/>
          <w:sz w:val="22"/>
          <w:szCs w:val="22"/>
          <w:shd w:val="clear" w:color="auto" w:fill="D9D9D9" w:themeFill="background1" w:themeFillShade="D9"/>
          <w:lang w:val="ro-RO"/>
        </w:rPr>
        <w:t>număr telefon</w:t>
      </w:r>
      <w:r w:rsidRPr="00DA52F9">
        <w:rPr>
          <w:rFonts w:ascii="Arial" w:eastAsia="Arial Unicode MS" w:hAnsi="Arial" w:cs="Arial"/>
          <w:i/>
          <w:sz w:val="22"/>
          <w:szCs w:val="22"/>
          <w:shd w:val="clear" w:color="auto" w:fill="D9D9D9" w:themeFill="background1" w:themeFillShade="D9"/>
          <w:lang w:val="ro-RO"/>
        </w:rPr>
        <w:t>]</w:t>
      </w:r>
      <w:r w:rsidRPr="00DA52F9">
        <w:rPr>
          <w:rFonts w:ascii="Arial" w:eastAsia="Arial Unicode MS" w:hAnsi="Arial" w:cs="Arial"/>
          <w:sz w:val="22"/>
          <w:szCs w:val="22"/>
          <w:lang w:val="ro-RO"/>
        </w:rPr>
        <w:t xml:space="preserve">, fax: </w:t>
      </w:r>
      <w:r w:rsidRPr="00DA52F9">
        <w:rPr>
          <w:rFonts w:ascii="Arial" w:eastAsia="Arial Unicode MS" w:hAnsi="Arial" w:cs="Arial"/>
          <w:i/>
          <w:sz w:val="22"/>
          <w:szCs w:val="22"/>
          <w:shd w:val="clear" w:color="auto" w:fill="D9D9D9" w:themeFill="background1" w:themeFillShade="D9"/>
          <w:lang w:val="ro-RO"/>
        </w:rPr>
        <w:t>[</w:t>
      </w:r>
      <w:r w:rsidRPr="00DA52F9">
        <w:rPr>
          <w:rFonts w:ascii="Arial" w:eastAsia="Arial Unicode MS" w:hAnsi="Arial" w:cs="Arial"/>
          <w:b/>
          <w:i/>
          <w:sz w:val="22"/>
          <w:szCs w:val="22"/>
          <w:shd w:val="clear" w:color="auto" w:fill="D9D9D9" w:themeFill="background1" w:themeFillShade="D9"/>
          <w:lang w:val="ro-RO"/>
        </w:rPr>
        <w:t>număr fax</w:t>
      </w:r>
      <w:r w:rsidRPr="00DA52F9">
        <w:rPr>
          <w:rFonts w:ascii="Arial" w:eastAsia="Arial Unicode MS" w:hAnsi="Arial" w:cs="Arial"/>
          <w:i/>
          <w:sz w:val="22"/>
          <w:szCs w:val="22"/>
          <w:shd w:val="clear" w:color="auto" w:fill="D9D9D9" w:themeFill="background1" w:themeFillShade="D9"/>
          <w:lang w:val="ro-RO"/>
        </w:rPr>
        <w:t>]</w:t>
      </w:r>
      <w:r w:rsidRPr="00DA52F9">
        <w:rPr>
          <w:rFonts w:ascii="Arial" w:eastAsia="Arial Unicode MS" w:hAnsi="Arial" w:cs="Arial"/>
          <w:sz w:val="22"/>
          <w:szCs w:val="22"/>
          <w:lang w:val="ro-RO"/>
        </w:rPr>
        <w:t xml:space="preserve">, e-mail: </w:t>
      </w:r>
      <w:hyperlink r:id="rId8" w:history="1"/>
      <w:r w:rsidRPr="00DA52F9">
        <w:rPr>
          <w:rFonts w:ascii="Arial" w:eastAsia="Arial Unicode MS" w:hAnsi="Arial" w:cs="Arial"/>
          <w:i/>
          <w:sz w:val="22"/>
          <w:szCs w:val="22"/>
          <w:shd w:val="clear" w:color="auto" w:fill="D9D9D9" w:themeFill="background1" w:themeFillShade="D9"/>
          <w:lang w:val="ro-RO"/>
        </w:rPr>
        <w:t>[</w:t>
      </w:r>
      <w:r w:rsidRPr="00DA52F9">
        <w:rPr>
          <w:rFonts w:ascii="Arial" w:eastAsia="Arial Unicode MS" w:hAnsi="Arial" w:cs="Arial"/>
          <w:b/>
          <w:i/>
          <w:sz w:val="22"/>
          <w:szCs w:val="22"/>
          <w:shd w:val="clear" w:color="auto" w:fill="D9D9D9" w:themeFill="background1" w:themeFillShade="D9"/>
          <w:lang w:val="ro-RO"/>
        </w:rPr>
        <w:t>adresă electronică</w:t>
      </w:r>
      <w:r w:rsidRPr="00DA52F9">
        <w:rPr>
          <w:rFonts w:ascii="Arial" w:eastAsia="Arial Unicode MS" w:hAnsi="Arial" w:cs="Arial"/>
          <w:i/>
          <w:sz w:val="22"/>
          <w:szCs w:val="22"/>
          <w:shd w:val="clear" w:color="auto" w:fill="D9D9D9" w:themeFill="background1" w:themeFillShade="D9"/>
          <w:lang w:val="ro-RO"/>
        </w:rPr>
        <w:t>]</w:t>
      </w:r>
      <w:r w:rsidRPr="00DA52F9">
        <w:rPr>
          <w:rFonts w:ascii="Arial" w:eastAsia="Arial Unicode MS" w:hAnsi="Arial" w:cs="Arial"/>
          <w:sz w:val="22"/>
          <w:szCs w:val="22"/>
          <w:lang w:val="ro-RO"/>
        </w:rPr>
        <w:t xml:space="preserve">, număr de înmatriculare </w:t>
      </w:r>
      <w:r w:rsidRPr="00DA52F9">
        <w:rPr>
          <w:rFonts w:ascii="Arial" w:eastAsia="Arial Unicode MS" w:hAnsi="Arial" w:cs="Arial"/>
          <w:i/>
          <w:sz w:val="22"/>
          <w:szCs w:val="22"/>
          <w:shd w:val="clear" w:color="auto" w:fill="D9D9D9" w:themeFill="background1" w:themeFillShade="D9"/>
          <w:lang w:val="ro-RO"/>
        </w:rPr>
        <w:t>[</w:t>
      </w:r>
      <w:r w:rsidRPr="00DA52F9">
        <w:rPr>
          <w:rFonts w:ascii="Arial" w:eastAsia="Arial Unicode MS" w:hAnsi="Arial" w:cs="Arial"/>
          <w:b/>
          <w:i/>
          <w:sz w:val="22"/>
          <w:szCs w:val="22"/>
          <w:shd w:val="clear" w:color="auto" w:fill="D9D9D9" w:themeFill="background1" w:themeFillShade="D9"/>
          <w:lang w:val="ro-RO"/>
        </w:rPr>
        <w:t>număr de înmatriculare</w:t>
      </w:r>
      <w:r w:rsidRPr="00DA52F9">
        <w:rPr>
          <w:rFonts w:ascii="Arial" w:eastAsia="Arial Unicode MS" w:hAnsi="Arial" w:cs="Arial"/>
          <w:i/>
          <w:sz w:val="22"/>
          <w:szCs w:val="22"/>
          <w:shd w:val="clear" w:color="auto" w:fill="D9D9D9" w:themeFill="background1" w:themeFillShade="D9"/>
          <w:lang w:val="ro-RO"/>
        </w:rPr>
        <w:t>]</w:t>
      </w:r>
      <w:r w:rsidRPr="00DA52F9">
        <w:rPr>
          <w:rFonts w:ascii="Arial" w:eastAsia="Arial Unicode MS" w:hAnsi="Arial" w:cs="Arial"/>
          <w:sz w:val="22"/>
          <w:szCs w:val="22"/>
          <w:lang w:val="ro-RO"/>
        </w:rPr>
        <w:t xml:space="preserve">, cod de înregistrare fiscală </w:t>
      </w:r>
      <w:r w:rsidRPr="00DA52F9">
        <w:rPr>
          <w:rFonts w:ascii="Arial" w:eastAsia="Arial Unicode MS" w:hAnsi="Arial" w:cs="Arial"/>
          <w:i/>
          <w:sz w:val="22"/>
          <w:szCs w:val="22"/>
          <w:shd w:val="clear" w:color="auto" w:fill="D9D9D9" w:themeFill="background1" w:themeFillShade="D9"/>
          <w:lang w:val="ro-RO"/>
        </w:rPr>
        <w:t>[</w:t>
      </w:r>
      <w:r w:rsidRPr="00DA52F9">
        <w:rPr>
          <w:rFonts w:ascii="Arial" w:eastAsia="Arial Unicode MS" w:hAnsi="Arial" w:cs="Arial"/>
          <w:b/>
          <w:i/>
          <w:sz w:val="22"/>
          <w:szCs w:val="22"/>
          <w:shd w:val="clear" w:color="auto" w:fill="D9D9D9" w:themeFill="background1" w:themeFillShade="D9"/>
          <w:lang w:val="ro-RO"/>
        </w:rPr>
        <w:t>cod de înregistrare fiscală</w:t>
      </w:r>
      <w:r w:rsidRPr="00DA52F9">
        <w:rPr>
          <w:rFonts w:ascii="Arial" w:eastAsia="Arial Unicode MS" w:hAnsi="Arial" w:cs="Arial"/>
          <w:i/>
          <w:sz w:val="22"/>
          <w:szCs w:val="22"/>
          <w:shd w:val="clear" w:color="auto" w:fill="D9D9D9" w:themeFill="background1" w:themeFillShade="D9"/>
          <w:lang w:val="ro-RO"/>
        </w:rPr>
        <w:t>]</w:t>
      </w:r>
      <w:r w:rsidRPr="00DA52F9">
        <w:rPr>
          <w:rFonts w:ascii="Arial" w:eastAsia="Arial Unicode MS" w:hAnsi="Arial" w:cs="Arial"/>
          <w:sz w:val="22"/>
          <w:szCs w:val="22"/>
          <w:lang w:val="ro-RO"/>
        </w:rPr>
        <w:t xml:space="preserve">, cont IBAN nr. </w:t>
      </w:r>
      <w:r w:rsidRPr="00DA52F9">
        <w:rPr>
          <w:rFonts w:ascii="Arial" w:eastAsia="Arial Unicode MS" w:hAnsi="Arial" w:cs="Arial"/>
          <w:i/>
          <w:sz w:val="22"/>
          <w:szCs w:val="22"/>
          <w:shd w:val="clear" w:color="auto" w:fill="D9D9D9" w:themeFill="background1" w:themeFillShade="D9"/>
          <w:lang w:val="ro-RO"/>
        </w:rPr>
        <w:t>[</w:t>
      </w:r>
      <w:r w:rsidRPr="00DA52F9">
        <w:rPr>
          <w:rFonts w:ascii="Arial" w:eastAsia="Arial Unicode MS" w:hAnsi="Arial" w:cs="Arial"/>
          <w:b/>
          <w:i/>
          <w:sz w:val="22"/>
          <w:szCs w:val="22"/>
          <w:shd w:val="clear" w:color="auto" w:fill="D9D9D9" w:themeFill="background1" w:themeFillShade="D9"/>
          <w:lang w:val="ro-RO"/>
        </w:rPr>
        <w:t>cont Trezorerie</w:t>
      </w:r>
      <w:r w:rsidRPr="00DA52F9">
        <w:rPr>
          <w:rFonts w:ascii="Arial" w:eastAsia="Arial Unicode MS" w:hAnsi="Arial" w:cs="Arial"/>
          <w:i/>
          <w:sz w:val="22"/>
          <w:szCs w:val="22"/>
          <w:shd w:val="clear" w:color="auto" w:fill="D9D9D9" w:themeFill="background1" w:themeFillShade="D9"/>
          <w:lang w:val="ro-RO"/>
        </w:rPr>
        <w:t>]</w:t>
      </w:r>
      <w:r w:rsidRPr="00DA52F9">
        <w:rPr>
          <w:rFonts w:ascii="Arial" w:eastAsia="Arial Unicode MS" w:hAnsi="Arial" w:cs="Arial"/>
          <w:sz w:val="22"/>
          <w:szCs w:val="22"/>
          <w:lang w:val="ro-RO"/>
        </w:rPr>
        <w:t xml:space="preserve">, deschis la </w:t>
      </w:r>
      <w:r w:rsidRPr="00DA52F9">
        <w:rPr>
          <w:rFonts w:ascii="Arial" w:eastAsia="Arial Unicode MS" w:hAnsi="Arial" w:cs="Arial"/>
          <w:i/>
          <w:sz w:val="22"/>
          <w:szCs w:val="22"/>
          <w:shd w:val="clear" w:color="auto" w:fill="D9D9D9" w:themeFill="background1" w:themeFillShade="D9"/>
          <w:lang w:val="ro-RO"/>
        </w:rPr>
        <w:t>[</w:t>
      </w:r>
      <w:r w:rsidRPr="00DA52F9">
        <w:rPr>
          <w:rFonts w:ascii="Arial" w:eastAsia="Arial Unicode MS" w:hAnsi="Arial" w:cs="Arial"/>
          <w:b/>
          <w:i/>
          <w:sz w:val="22"/>
          <w:szCs w:val="22"/>
          <w:shd w:val="clear" w:color="auto" w:fill="D9D9D9" w:themeFill="background1" w:themeFillShade="D9"/>
          <w:lang w:val="ro-RO"/>
        </w:rPr>
        <w:t>Trezoreria...</w:t>
      </w:r>
      <w:r w:rsidRPr="00DA52F9">
        <w:rPr>
          <w:rFonts w:ascii="Arial" w:eastAsia="Arial Unicode MS" w:hAnsi="Arial" w:cs="Arial"/>
          <w:i/>
          <w:sz w:val="22"/>
          <w:szCs w:val="22"/>
          <w:shd w:val="clear" w:color="auto" w:fill="D9D9D9" w:themeFill="background1" w:themeFillShade="D9"/>
          <w:lang w:val="ro-RO"/>
        </w:rPr>
        <w:t>]</w:t>
      </w:r>
      <w:r w:rsidRPr="00DA52F9">
        <w:rPr>
          <w:rFonts w:ascii="Arial" w:eastAsia="Arial Unicode MS" w:hAnsi="Arial" w:cs="Arial"/>
          <w:sz w:val="22"/>
          <w:szCs w:val="22"/>
          <w:lang w:val="ro-RO"/>
        </w:rPr>
        <w:t xml:space="preserve"> reprezentată prin </w:t>
      </w:r>
      <w:r w:rsidRPr="00DA52F9">
        <w:rPr>
          <w:rFonts w:ascii="Arial" w:eastAsia="Arial Unicode MS" w:hAnsi="Arial" w:cs="Arial"/>
          <w:i/>
          <w:sz w:val="22"/>
          <w:szCs w:val="22"/>
          <w:shd w:val="clear" w:color="auto" w:fill="D9D9D9" w:themeFill="background1" w:themeFillShade="D9"/>
          <w:lang w:val="ro-RO"/>
        </w:rPr>
        <w:t>[</w:t>
      </w:r>
      <w:r w:rsidRPr="00DA52F9">
        <w:rPr>
          <w:rFonts w:ascii="Arial" w:eastAsia="Arial Unicode MS" w:hAnsi="Arial" w:cs="Arial"/>
          <w:b/>
          <w:i/>
          <w:sz w:val="22"/>
          <w:szCs w:val="22"/>
          <w:shd w:val="clear" w:color="auto" w:fill="D9D9D9" w:themeFill="background1" w:themeFillShade="D9"/>
          <w:lang w:val="ro-RO"/>
        </w:rPr>
        <w:t>numele și prenumele reprezentantului legal al Contractantului</w:t>
      </w:r>
      <w:r w:rsidRPr="00DA52F9">
        <w:rPr>
          <w:rFonts w:ascii="Arial" w:eastAsia="Arial Unicode MS" w:hAnsi="Arial" w:cs="Arial"/>
          <w:i/>
          <w:sz w:val="22"/>
          <w:szCs w:val="22"/>
          <w:shd w:val="clear" w:color="auto" w:fill="D9D9D9" w:themeFill="background1" w:themeFillShade="D9"/>
          <w:lang w:val="ro-RO"/>
        </w:rPr>
        <w:t>]</w:t>
      </w:r>
      <w:r w:rsidRPr="00DA52F9">
        <w:rPr>
          <w:rFonts w:ascii="Arial" w:eastAsia="Arial Unicode MS" w:hAnsi="Arial" w:cs="Arial"/>
          <w:i/>
          <w:sz w:val="22"/>
          <w:szCs w:val="22"/>
          <w:lang w:val="ro-RO"/>
        </w:rPr>
        <w:t xml:space="preserve">, </w:t>
      </w:r>
      <w:r w:rsidRPr="00DA52F9">
        <w:rPr>
          <w:rFonts w:ascii="Arial" w:eastAsia="Arial Unicode MS" w:hAnsi="Arial" w:cs="Arial"/>
          <w:i/>
          <w:sz w:val="22"/>
          <w:szCs w:val="22"/>
          <w:shd w:val="clear" w:color="auto" w:fill="D9D9D9" w:themeFill="background1" w:themeFillShade="D9"/>
          <w:lang w:val="ro-RO"/>
        </w:rPr>
        <w:t>[</w:t>
      </w:r>
      <w:r w:rsidRPr="00DA52F9">
        <w:rPr>
          <w:rFonts w:ascii="Arial" w:eastAsia="Arial Unicode MS" w:hAnsi="Arial" w:cs="Arial"/>
          <w:b/>
          <w:i/>
          <w:sz w:val="22"/>
          <w:szCs w:val="22"/>
          <w:shd w:val="clear" w:color="auto" w:fill="D9D9D9" w:themeFill="background1" w:themeFillShade="D9"/>
          <w:lang w:val="ro-RO"/>
        </w:rPr>
        <w:t>funcția reprezentantului legal al Contractantului</w:t>
      </w:r>
      <w:r w:rsidRPr="00DA52F9">
        <w:rPr>
          <w:rFonts w:ascii="Arial" w:eastAsia="Arial Unicode MS" w:hAnsi="Arial" w:cs="Arial"/>
          <w:i/>
          <w:sz w:val="22"/>
          <w:szCs w:val="22"/>
          <w:shd w:val="clear" w:color="auto" w:fill="D9D9D9" w:themeFill="background1" w:themeFillShade="D9"/>
          <w:lang w:val="ro-RO"/>
        </w:rPr>
        <w:t>]</w:t>
      </w:r>
      <w:r w:rsidRPr="00DA52F9">
        <w:rPr>
          <w:rFonts w:ascii="Arial" w:eastAsia="Arial Unicode MS" w:hAnsi="Arial" w:cs="Arial"/>
          <w:i/>
          <w:sz w:val="22"/>
          <w:szCs w:val="22"/>
          <w:lang w:val="ro-RO"/>
        </w:rPr>
        <w:t xml:space="preserve">, </w:t>
      </w:r>
      <w:r w:rsidRPr="00DA52F9">
        <w:rPr>
          <w:rFonts w:ascii="Arial" w:hAnsi="Arial" w:cs="Arial"/>
          <w:sz w:val="22"/>
          <w:szCs w:val="22"/>
          <w:lang w:val="ro-RO"/>
        </w:rPr>
        <w:t xml:space="preserve">în calitate de și denumită în continuare </w:t>
      </w:r>
      <w:r w:rsidRPr="00DA52F9">
        <w:rPr>
          <w:rFonts w:ascii="Arial" w:hAnsi="Arial" w:cs="Arial"/>
          <w:b/>
          <w:sz w:val="22"/>
          <w:szCs w:val="22"/>
          <w:lang w:val="ro-RO"/>
        </w:rPr>
        <w:t>„</w:t>
      </w:r>
      <w:r w:rsidRPr="00DA52F9">
        <w:rPr>
          <w:rFonts w:ascii="Arial" w:hAnsi="Arial" w:cs="Arial"/>
          <w:b/>
          <w:i/>
          <w:sz w:val="22"/>
          <w:szCs w:val="22"/>
          <w:lang w:val="ro-RO"/>
        </w:rPr>
        <w:t>Furnizor</w:t>
      </w:r>
      <w:r w:rsidRPr="00DA52F9">
        <w:rPr>
          <w:rFonts w:ascii="Arial" w:hAnsi="Arial" w:cs="Arial"/>
          <w:b/>
          <w:sz w:val="22"/>
          <w:szCs w:val="22"/>
          <w:lang w:val="ro-RO"/>
        </w:rPr>
        <w:t>”</w:t>
      </w:r>
      <w:r w:rsidRPr="00DA52F9">
        <w:rPr>
          <w:rFonts w:ascii="Arial" w:hAnsi="Arial" w:cs="Arial"/>
          <w:sz w:val="22"/>
          <w:szCs w:val="22"/>
          <w:lang w:val="ro-RO"/>
        </w:rPr>
        <w:t>, pe de altă parte,</w:t>
      </w:r>
    </w:p>
    <w:p w:rsidR="00357E4F" w:rsidRPr="00DA52F9" w:rsidRDefault="00357E4F" w:rsidP="00B928B1">
      <w:pPr>
        <w:spacing w:after="0" w:line="240" w:lineRule="auto"/>
        <w:ind w:right="-513"/>
        <w:jc w:val="both"/>
        <w:rPr>
          <w:rFonts w:ascii="Arial" w:hAnsi="Arial" w:cs="Arial"/>
          <w:lang w:val="ro-RO"/>
        </w:rPr>
      </w:pPr>
      <w:r w:rsidRPr="00DA52F9">
        <w:rPr>
          <w:rFonts w:ascii="Arial" w:hAnsi="Arial" w:cs="Arial"/>
          <w:lang w:val="ro-RO"/>
        </w:rPr>
        <w:t>denumite, în continuare, în mod individual "</w:t>
      </w:r>
      <w:r w:rsidRPr="00DA52F9">
        <w:rPr>
          <w:rFonts w:ascii="Arial" w:hAnsi="Arial" w:cs="Arial"/>
          <w:b/>
          <w:i/>
          <w:lang w:val="ro-RO"/>
        </w:rPr>
        <w:t>Partea</w:t>
      </w:r>
      <w:r w:rsidRPr="00DA52F9">
        <w:rPr>
          <w:rFonts w:ascii="Arial" w:hAnsi="Arial" w:cs="Arial"/>
          <w:lang w:val="ro-RO"/>
        </w:rPr>
        <w:t>" și împreună, "</w:t>
      </w:r>
      <w:r w:rsidRPr="00DA52F9">
        <w:rPr>
          <w:rFonts w:ascii="Arial" w:hAnsi="Arial" w:cs="Arial"/>
          <w:b/>
          <w:i/>
          <w:lang w:val="ro-RO"/>
        </w:rPr>
        <w:t>Părțile</w:t>
      </w:r>
      <w:r w:rsidRPr="00DA52F9">
        <w:rPr>
          <w:rFonts w:ascii="Arial" w:hAnsi="Arial" w:cs="Arial"/>
          <w:lang w:val="ro-RO"/>
        </w:rPr>
        <w:t xml:space="preserve">" </w:t>
      </w:r>
    </w:p>
    <w:p w:rsidR="00357E4F" w:rsidRPr="00DA52F9" w:rsidRDefault="00357E4F" w:rsidP="00B928B1">
      <w:pPr>
        <w:pStyle w:val="yiv3961613445msonormal"/>
        <w:spacing w:before="0" w:after="0"/>
        <w:ind w:right="-513"/>
        <w:jc w:val="both"/>
        <w:rPr>
          <w:rFonts w:ascii="Arial" w:hAnsi="Arial" w:cs="Arial"/>
          <w:sz w:val="22"/>
          <w:szCs w:val="22"/>
        </w:rPr>
      </w:pPr>
    </w:p>
    <w:p w:rsidR="00357E4F" w:rsidRPr="00DA52F9" w:rsidRDefault="00357E4F" w:rsidP="00B928B1">
      <w:pPr>
        <w:pStyle w:val="yiv3961613445msonormal"/>
        <w:spacing w:before="0" w:after="0"/>
        <w:ind w:right="-513"/>
        <w:jc w:val="both"/>
        <w:rPr>
          <w:rFonts w:ascii="Arial" w:hAnsi="Arial" w:cs="Arial"/>
          <w:sz w:val="22"/>
          <w:szCs w:val="22"/>
        </w:rPr>
      </w:pPr>
      <w:r w:rsidRPr="00DA52F9">
        <w:rPr>
          <w:rFonts w:ascii="Arial" w:hAnsi="Arial" w:cs="Arial"/>
          <w:sz w:val="22"/>
          <w:szCs w:val="22"/>
        </w:rPr>
        <w:t xml:space="preserve">au convenit încheierea prezentului </w:t>
      </w:r>
      <w:r w:rsidRPr="00DA52F9">
        <w:rPr>
          <w:rFonts w:ascii="Arial" w:hAnsi="Arial" w:cs="Arial"/>
          <w:i/>
          <w:sz w:val="22"/>
          <w:szCs w:val="22"/>
        </w:rPr>
        <w:t>Contract</w:t>
      </w:r>
      <w:r w:rsidRPr="00DA52F9">
        <w:rPr>
          <w:rFonts w:ascii="Arial" w:hAnsi="Arial" w:cs="Arial"/>
          <w:sz w:val="22"/>
          <w:szCs w:val="22"/>
        </w:rPr>
        <w:t>, astfel:</w:t>
      </w:r>
    </w:p>
    <w:p w:rsidR="00357E4F" w:rsidRPr="00DA52F9" w:rsidRDefault="00357E4F" w:rsidP="00B928B1">
      <w:pPr>
        <w:pStyle w:val="yiv3961613445msonormal"/>
        <w:spacing w:before="0" w:after="0"/>
        <w:ind w:right="-513"/>
        <w:jc w:val="both"/>
        <w:rPr>
          <w:rFonts w:ascii="Arial" w:hAnsi="Arial" w:cs="Arial"/>
          <w:sz w:val="22"/>
          <w:szCs w:val="22"/>
        </w:rPr>
      </w:pPr>
    </w:p>
    <w:p w:rsidR="00357E4F" w:rsidRPr="00DA52F9"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bookmarkStart w:id="4" w:name="_Toc475519924"/>
      <w:r w:rsidRPr="00DA52F9">
        <w:rPr>
          <w:rFonts w:ascii="Arial" w:hAnsi="Arial" w:cs="Arial"/>
          <w:b/>
          <w:sz w:val="22"/>
          <w:szCs w:val="22"/>
          <w:lang w:val="ro-RO"/>
        </w:rPr>
        <w:t>Definiții</w:t>
      </w:r>
    </w:p>
    <w:p w:rsidR="00357E4F" w:rsidRPr="00DA52F9" w:rsidRDefault="00357E4F" w:rsidP="00B928B1">
      <w:pPr>
        <w:tabs>
          <w:tab w:val="left" w:pos="720"/>
        </w:tabs>
        <w:autoSpaceDE w:val="0"/>
        <w:spacing w:after="0" w:line="240" w:lineRule="auto"/>
        <w:ind w:right="-513"/>
        <w:jc w:val="both"/>
        <w:rPr>
          <w:rFonts w:ascii="Arial" w:hAnsi="Arial" w:cs="Arial"/>
          <w:lang w:val="ro-RO"/>
        </w:rPr>
      </w:pPr>
      <w:r w:rsidRPr="00DA52F9">
        <w:rPr>
          <w:rFonts w:ascii="Arial" w:hAnsi="Arial" w:cs="Arial"/>
          <w:lang w:val="ro-RO"/>
        </w:rPr>
        <w:tab/>
        <w:t>În prezentul contract următorii termeni vor fi interpretați astfel:</w:t>
      </w:r>
    </w:p>
    <w:p w:rsidR="00357E4F" w:rsidRPr="00DA52F9"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ro-RO"/>
        </w:rPr>
      </w:pPr>
      <w:r w:rsidRPr="00DA52F9">
        <w:rPr>
          <w:rFonts w:ascii="Arial" w:hAnsi="Arial" w:cs="Arial"/>
          <w:lang w:val="ro-RO"/>
        </w:rPr>
        <w:t>contract - prezentul contract și toate anexele sale;</w:t>
      </w:r>
    </w:p>
    <w:p w:rsidR="00357E4F" w:rsidRPr="00DA52F9"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ro-RO"/>
        </w:rPr>
      </w:pPr>
      <w:r w:rsidRPr="00DA52F9">
        <w:rPr>
          <w:rFonts w:ascii="Arial" w:hAnsi="Arial" w:cs="Arial"/>
          <w:lang w:val="ro-RO"/>
        </w:rPr>
        <w:t>achizitor și furnizor - pârțile contractante, aşa cum sunt acestea numite în prezentul contract;</w:t>
      </w:r>
    </w:p>
    <w:p w:rsidR="00357E4F" w:rsidRPr="00DA52F9"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ro-RO"/>
        </w:rPr>
      </w:pPr>
      <w:r w:rsidRPr="00DA52F9">
        <w:rPr>
          <w:rFonts w:ascii="Arial" w:hAnsi="Arial" w:cs="Arial"/>
          <w:lang w:val="ro-RO"/>
        </w:rPr>
        <w:t>preţul contractului - preţul plătibil furnizorului de către achizitor, în baza contractului, pentru îndeplinirea integrală şi corespunzătoare a tuturor obligaţiilor asumate prin contract;</w:t>
      </w:r>
    </w:p>
    <w:p w:rsidR="00357E4F" w:rsidRPr="00DA52F9"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ro-RO"/>
        </w:rPr>
      </w:pPr>
      <w:r w:rsidRPr="00DA52F9">
        <w:rPr>
          <w:rFonts w:ascii="Arial" w:hAnsi="Arial" w:cs="Arial"/>
          <w:lang w:val="ro-RO"/>
        </w:rPr>
        <w:t>produse - echipamentele, maşinile, utilajele, orice alte bunuri, cuprinse în anexa/anexele la prezentul contract, pe care furnizorul se obligă, prin contract, să le furnizeze achizitorului;</w:t>
      </w:r>
    </w:p>
    <w:p w:rsidR="00357E4F" w:rsidRPr="00DA52F9"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ro-RO"/>
        </w:rPr>
      </w:pPr>
      <w:r w:rsidRPr="00DA52F9">
        <w:rPr>
          <w:rFonts w:ascii="Arial" w:hAnsi="Arial" w:cs="Arial"/>
          <w:lang w:val="ro-RO"/>
        </w:rPr>
        <w:t>servicii - serviciile aferente livrării produselor, respectiv activităţile legate de furnizarea produselor, cum ar fi transportul, asigurarea, instalarea, punerea în funcţiune, asistenţa tehnică în perioada de garanţie şi orice alte asemenea obligaţii care revin furnizorului prin contract;</w:t>
      </w:r>
    </w:p>
    <w:p w:rsidR="00357E4F" w:rsidRPr="00DA52F9"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ro-RO"/>
        </w:rPr>
      </w:pPr>
      <w:r w:rsidRPr="00DA52F9">
        <w:rPr>
          <w:rFonts w:ascii="Arial" w:hAnsi="Arial" w:cs="Arial"/>
          <w:lang w:val="ro-RO"/>
        </w:rPr>
        <w:lastRenderedPageBreak/>
        <w:t>origine - 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şi serviciilor poate fi distinctă de naţionalitatea furnizorului;</w:t>
      </w:r>
    </w:p>
    <w:p w:rsidR="00357E4F" w:rsidRPr="00DA52F9"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ro-RO"/>
        </w:rPr>
      </w:pPr>
      <w:r w:rsidRPr="00DA52F9">
        <w:rPr>
          <w:rFonts w:ascii="Arial" w:hAnsi="Arial" w:cs="Arial"/>
          <w:lang w:val="ro-RO"/>
        </w:rPr>
        <w:t>destinaţie finală - locul unde furnizorul are obligaţia de a furniza produsele;</w:t>
      </w:r>
    </w:p>
    <w:p w:rsidR="00357E4F" w:rsidRPr="00DA52F9"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ro-RO"/>
        </w:rPr>
      </w:pPr>
      <w:r w:rsidRPr="00DA52F9">
        <w:rPr>
          <w:rFonts w:ascii="Arial" w:hAnsi="Arial" w:cs="Arial"/>
          <w:lang w:val="ro-RO"/>
        </w:rPr>
        <w:t>termenii comerciali de livrare vor fi interpretaţi conform INCOTERMS 2000 - Camera Internaţională de Comerţ (CIC);</w:t>
      </w:r>
    </w:p>
    <w:p w:rsidR="00357E4F" w:rsidRPr="00DA52F9"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ro-RO"/>
        </w:rPr>
      </w:pPr>
      <w:r w:rsidRPr="00DA52F9">
        <w:rPr>
          <w:rFonts w:ascii="Arial" w:hAnsi="Arial" w:cs="Arial"/>
          <w:lang w:val="ro-RO"/>
        </w:rPr>
        <w:t>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dintre părţi;</w:t>
      </w:r>
    </w:p>
    <w:p w:rsidR="00357E4F" w:rsidRPr="00DA52F9"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ro-RO"/>
        </w:rPr>
      </w:pPr>
      <w:r w:rsidRPr="00DA52F9">
        <w:rPr>
          <w:rFonts w:ascii="Arial" w:hAnsi="Arial" w:cs="Arial"/>
          <w:lang w:val="ro-RO"/>
        </w:rPr>
        <w:t>zi - zi calendaristică; an - 365 de zile.</w:t>
      </w:r>
    </w:p>
    <w:p w:rsidR="00357E4F" w:rsidRPr="00DA52F9" w:rsidRDefault="00357E4F" w:rsidP="00B928B1">
      <w:pPr>
        <w:pStyle w:val="NoSpacing"/>
        <w:ind w:right="-513"/>
        <w:rPr>
          <w:rFonts w:ascii="Arial" w:hAnsi="Arial" w:cs="Arial"/>
          <w:lang w:val="ro-RO"/>
        </w:rPr>
      </w:pPr>
    </w:p>
    <w:p w:rsidR="00357E4F" w:rsidRPr="00DA52F9"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DA52F9">
        <w:rPr>
          <w:rFonts w:ascii="Arial" w:hAnsi="Arial" w:cs="Arial"/>
          <w:b/>
          <w:sz w:val="22"/>
          <w:szCs w:val="22"/>
          <w:lang w:val="ro-RO"/>
        </w:rPr>
        <w:t xml:space="preserve">Obiectul </w:t>
      </w:r>
      <w:r w:rsidRPr="00DA52F9">
        <w:rPr>
          <w:rFonts w:ascii="Arial" w:hAnsi="Arial" w:cs="Arial"/>
          <w:b/>
          <w:i/>
          <w:sz w:val="22"/>
          <w:szCs w:val="22"/>
          <w:lang w:val="ro-RO"/>
        </w:rPr>
        <w:t>Contractului</w:t>
      </w:r>
      <w:bookmarkEnd w:id="4"/>
    </w:p>
    <w:p w:rsidR="00357E4F" w:rsidRPr="00DA52F9" w:rsidRDefault="00357E4F" w:rsidP="00B928B1">
      <w:pPr>
        <w:shd w:val="clear" w:color="auto" w:fill="FFFFFF"/>
        <w:spacing w:after="0" w:line="240" w:lineRule="auto"/>
        <w:ind w:left="720" w:right="-513"/>
        <w:jc w:val="both"/>
        <w:rPr>
          <w:rFonts w:ascii="Arial" w:hAnsi="Arial" w:cs="Arial"/>
          <w:lang w:val="ro-RO"/>
        </w:rPr>
      </w:pPr>
      <w:r w:rsidRPr="00DA52F9">
        <w:rPr>
          <w:rFonts w:ascii="Arial" w:hAnsi="Arial" w:cs="Arial"/>
          <w:lang w:val="ro-RO"/>
        </w:rPr>
        <w:t xml:space="preserve">Obiectul prezentului </w:t>
      </w:r>
      <w:r w:rsidRPr="00DA52F9">
        <w:rPr>
          <w:rFonts w:ascii="Arial" w:hAnsi="Arial" w:cs="Arial"/>
          <w:i/>
          <w:lang w:val="ro-RO"/>
        </w:rPr>
        <w:t>Contract</w:t>
      </w:r>
      <w:r w:rsidRPr="00DA52F9">
        <w:rPr>
          <w:rFonts w:ascii="Arial" w:hAnsi="Arial" w:cs="Arial"/>
          <w:lang w:val="ro-RO"/>
        </w:rPr>
        <w:t xml:space="preserve"> îl reprezintă achiziția publică </w:t>
      </w:r>
      <w:r w:rsidRPr="00DA52F9">
        <w:rPr>
          <w:rFonts w:ascii="Arial" w:eastAsia="Calibri" w:hAnsi="Arial" w:cs="Arial"/>
          <w:lang w:val="ro-RO"/>
        </w:rPr>
        <w:t xml:space="preserve">de </w:t>
      </w:r>
      <w:r w:rsidRPr="00DA52F9">
        <w:rPr>
          <w:rFonts w:ascii="Arial" w:hAnsi="Arial" w:cs="Arial"/>
          <w:b/>
          <w:i/>
          <w:shd w:val="clear" w:color="auto" w:fill="FFFFFF" w:themeFill="background1"/>
          <w:lang w:val="ro-RO"/>
        </w:rPr>
        <w:t>Produse</w:t>
      </w:r>
      <w:r w:rsidR="00645F6D">
        <w:rPr>
          <w:rFonts w:ascii="Arial" w:hAnsi="Arial" w:cs="Arial"/>
          <w:b/>
          <w:i/>
          <w:shd w:val="clear" w:color="auto" w:fill="FFFFFF" w:themeFill="background1"/>
          <w:lang w:val="ro-RO"/>
        </w:rPr>
        <w:t xml:space="preserve"> </w:t>
      </w:r>
      <w:r w:rsidR="00564CAA">
        <w:rPr>
          <w:rFonts w:ascii="Arial" w:hAnsi="Arial" w:cs="Arial"/>
          <w:b/>
          <w:i/>
          <w:shd w:val="clear" w:color="auto" w:fill="FFFFFF" w:themeFill="background1"/>
          <w:lang w:val="ro-RO"/>
        </w:rPr>
        <w:t xml:space="preserve">- </w:t>
      </w:r>
      <w:r w:rsidR="00564CAA" w:rsidRPr="00564CAA">
        <w:rPr>
          <w:rFonts w:ascii="Arial" w:hAnsi="Arial" w:cs="Arial"/>
          <w:b/>
          <w:bCs/>
          <w:i/>
          <w:iCs/>
          <w:lang w:val="ro-RO"/>
        </w:rPr>
        <w:t>Echipamente TIC: -Laborator informatica -Sali de clasa - Laborator stiinte (biologie)/Cabinet scolar pentru dotarea unitatilor de invatamant preuniversitar</w:t>
      </w:r>
      <w:r w:rsidRPr="00DA52F9">
        <w:rPr>
          <w:rFonts w:ascii="Arial" w:hAnsi="Arial" w:cs="Arial"/>
          <w:b/>
          <w:bCs/>
          <w:i/>
          <w:iCs/>
          <w:shd w:val="clear" w:color="auto" w:fill="FFFFFF" w:themeFill="background1"/>
          <w:lang w:val="ro-RO"/>
        </w:rPr>
        <w:t>,</w:t>
      </w:r>
      <w:r w:rsidRPr="00DA52F9">
        <w:rPr>
          <w:rFonts w:ascii="Arial" w:hAnsi="Arial" w:cs="Arial"/>
          <w:i/>
          <w:lang w:val="ro-RO"/>
        </w:rPr>
        <w:t xml:space="preserve"> </w:t>
      </w:r>
      <w:r w:rsidRPr="00DA52F9">
        <w:rPr>
          <w:rFonts w:ascii="Arial" w:hAnsi="Arial" w:cs="Arial"/>
          <w:lang w:val="ro-RO"/>
        </w:rPr>
        <w:t xml:space="preserve">denumite în continuare </w:t>
      </w:r>
      <w:r w:rsidRPr="00DA52F9">
        <w:rPr>
          <w:rFonts w:ascii="Arial" w:hAnsi="Arial" w:cs="Arial"/>
          <w:i/>
          <w:lang w:val="ro-RO"/>
        </w:rPr>
        <w:t>Produsele</w:t>
      </w:r>
      <w:r w:rsidRPr="00DA52F9">
        <w:rPr>
          <w:rFonts w:ascii="Arial" w:hAnsi="Arial" w:cs="Arial"/>
          <w:lang w:val="ro-RO"/>
        </w:rPr>
        <w:t xml:space="preserve">, pe care </w:t>
      </w:r>
      <w:r w:rsidRPr="00DA52F9">
        <w:rPr>
          <w:rFonts w:ascii="Arial" w:hAnsi="Arial" w:cs="Arial"/>
          <w:i/>
          <w:lang w:val="ro-RO"/>
        </w:rPr>
        <w:t>Furnizorul</w:t>
      </w:r>
      <w:r w:rsidRPr="00DA52F9">
        <w:rPr>
          <w:rFonts w:ascii="Arial" w:hAnsi="Arial" w:cs="Arial"/>
          <w:lang w:val="ro-RO"/>
        </w:rPr>
        <w:t xml:space="preserve"> se obligă să le furnizeze în conformitate cu prevederile din prezentul </w:t>
      </w:r>
      <w:r w:rsidRPr="00DA52F9">
        <w:rPr>
          <w:rFonts w:ascii="Arial" w:hAnsi="Arial" w:cs="Arial"/>
          <w:i/>
          <w:lang w:val="ro-RO"/>
        </w:rPr>
        <w:t>Contract</w:t>
      </w:r>
      <w:r w:rsidRPr="00DA52F9">
        <w:rPr>
          <w:rFonts w:ascii="Arial" w:hAnsi="Arial" w:cs="Arial"/>
          <w:lang w:val="ro-RO"/>
        </w:rPr>
        <w:t xml:space="preserve">, cu dispozițiile legale, aprobările și standardele tehnice, profesionale și de calitate în vigoare și conform cerințelor din </w:t>
      </w:r>
      <w:r w:rsidRPr="00DA52F9">
        <w:rPr>
          <w:rFonts w:ascii="Arial" w:hAnsi="Arial" w:cs="Arial"/>
          <w:i/>
          <w:iCs/>
          <w:lang w:val="ro-RO"/>
        </w:rPr>
        <w:t>Anunțul publicitar/Cererea</w:t>
      </w:r>
      <w:r w:rsidRPr="00DA52F9">
        <w:rPr>
          <w:rFonts w:ascii="Arial" w:hAnsi="Arial" w:cs="Arial"/>
          <w:i/>
          <w:lang w:val="ro-RO"/>
        </w:rPr>
        <w:t xml:space="preserve"> de Ofertă  </w:t>
      </w:r>
      <w:r w:rsidRPr="00DA52F9">
        <w:rPr>
          <w:rFonts w:ascii="Arial" w:hAnsi="Arial" w:cs="Arial"/>
          <w:i/>
          <w:highlight w:val="yellow"/>
          <w:shd w:val="clear" w:color="auto" w:fill="D3D3D3"/>
          <w:lang w:val="ro-RO"/>
        </w:rPr>
        <w:t>[</w:t>
      </w:r>
      <w:r w:rsidRPr="00DA52F9">
        <w:rPr>
          <w:rFonts w:ascii="Arial" w:hAnsi="Arial" w:cs="Arial"/>
          <w:i/>
          <w:highlight w:val="yellow"/>
          <w:shd w:val="clear" w:color="auto" w:fill="D9D9D9" w:themeFill="background1" w:themeFillShade="D9"/>
          <w:lang w:val="ro-RO"/>
        </w:rPr>
        <w:t>se alege, după caz</w:t>
      </w:r>
      <w:r w:rsidRPr="00DA52F9">
        <w:rPr>
          <w:rFonts w:ascii="Arial" w:hAnsi="Arial" w:cs="Arial"/>
          <w:i/>
          <w:highlight w:val="yellow"/>
          <w:shd w:val="clear" w:color="auto" w:fill="D3D3D3"/>
          <w:lang w:val="ro-RO"/>
        </w:rPr>
        <w:t>]</w:t>
      </w:r>
      <w:r w:rsidRPr="00DA52F9">
        <w:rPr>
          <w:rFonts w:ascii="Arial" w:hAnsi="Arial" w:cs="Arial"/>
          <w:highlight w:val="yellow"/>
          <w:shd w:val="clear" w:color="auto" w:fill="FFFFFF" w:themeFill="background1"/>
          <w:lang w:val="ro-RO"/>
        </w:rPr>
        <w:t xml:space="preserve"> </w:t>
      </w:r>
      <w:r w:rsidRPr="00DA52F9">
        <w:rPr>
          <w:rFonts w:ascii="Arial" w:hAnsi="Arial" w:cs="Arial"/>
          <w:iCs/>
          <w:highlight w:val="yellow"/>
          <w:lang w:val="ro-RO"/>
        </w:rPr>
        <w:t>și</w:t>
      </w:r>
      <w:r w:rsidRPr="00DA52F9">
        <w:rPr>
          <w:rFonts w:ascii="Arial" w:hAnsi="Arial" w:cs="Arial"/>
          <w:i/>
          <w:highlight w:val="yellow"/>
          <w:lang w:val="ro-RO"/>
        </w:rPr>
        <w:t xml:space="preserve"> Oferta acceptată</w:t>
      </w:r>
      <w:r w:rsidRPr="00DA52F9">
        <w:rPr>
          <w:rFonts w:ascii="Arial" w:hAnsi="Arial" w:cs="Arial"/>
          <w:highlight w:val="yellow"/>
          <w:lang w:val="ro-RO"/>
        </w:rPr>
        <w:t xml:space="preserve">, la destinația finală </w:t>
      </w:r>
      <w:r w:rsidRPr="00DA52F9">
        <w:rPr>
          <w:rFonts w:ascii="Arial" w:hAnsi="Arial" w:cs="Arial"/>
          <w:i/>
          <w:highlight w:val="yellow"/>
          <w:shd w:val="clear" w:color="auto" w:fill="D3D3D3"/>
          <w:lang w:val="ro-RO"/>
        </w:rPr>
        <w:t>[</w:t>
      </w:r>
      <w:r w:rsidRPr="00DA52F9">
        <w:rPr>
          <w:rFonts w:ascii="Arial" w:hAnsi="Arial" w:cs="Arial"/>
          <w:i/>
          <w:highlight w:val="yellow"/>
          <w:shd w:val="clear" w:color="auto" w:fill="D9D9D9" w:themeFill="background1" w:themeFillShade="D9"/>
          <w:lang w:val="ro-RO"/>
        </w:rPr>
        <w:t>se inserează</w:t>
      </w:r>
      <w:r w:rsidRPr="00DA52F9">
        <w:rPr>
          <w:rFonts w:ascii="Arial" w:hAnsi="Arial" w:cs="Arial"/>
          <w:i/>
          <w:highlight w:val="yellow"/>
          <w:shd w:val="clear" w:color="auto" w:fill="D3D3D3"/>
          <w:lang w:val="ro-RO"/>
        </w:rPr>
        <w:t>]</w:t>
      </w:r>
      <w:r w:rsidRPr="00DA52F9">
        <w:rPr>
          <w:rFonts w:ascii="Arial" w:hAnsi="Arial" w:cs="Arial"/>
          <w:highlight w:val="yellow"/>
          <w:shd w:val="clear" w:color="auto" w:fill="FFFFFF" w:themeFill="background1"/>
          <w:lang w:val="ro-RO"/>
        </w:rPr>
        <w:t>,</w:t>
      </w:r>
      <w:r w:rsidRPr="00DA52F9">
        <w:rPr>
          <w:rFonts w:ascii="Arial" w:hAnsi="Arial" w:cs="Arial"/>
          <w:shd w:val="clear" w:color="auto" w:fill="FFFFFF" w:themeFill="background1"/>
          <w:lang w:val="ro-RO"/>
        </w:rPr>
        <w:t xml:space="preserve"> </w:t>
      </w:r>
      <w:r w:rsidRPr="00DA52F9">
        <w:rPr>
          <w:rFonts w:ascii="Arial" w:hAnsi="Arial" w:cs="Arial"/>
          <w:lang w:val="ro-RO"/>
        </w:rPr>
        <w:t xml:space="preserve">precum și a celorlalte anexe ale </w:t>
      </w:r>
      <w:r w:rsidRPr="00DA52F9">
        <w:rPr>
          <w:rFonts w:ascii="Arial" w:hAnsi="Arial" w:cs="Arial"/>
          <w:i/>
          <w:lang w:val="ro-RO"/>
        </w:rPr>
        <w:t>Contractului</w:t>
      </w:r>
      <w:r w:rsidRPr="00DA52F9">
        <w:rPr>
          <w:rFonts w:ascii="Arial" w:hAnsi="Arial" w:cs="Arial"/>
          <w:lang w:val="ro-RO"/>
        </w:rPr>
        <w:t>.</w:t>
      </w:r>
    </w:p>
    <w:p w:rsidR="00357E4F" w:rsidRPr="00DA52F9" w:rsidRDefault="00357E4F" w:rsidP="00B928B1">
      <w:pPr>
        <w:shd w:val="clear" w:color="auto" w:fill="FFFFFF"/>
        <w:spacing w:after="0" w:line="240" w:lineRule="auto"/>
        <w:ind w:right="-513"/>
        <w:jc w:val="both"/>
        <w:rPr>
          <w:rFonts w:ascii="Arial" w:hAnsi="Arial" w:cs="Arial"/>
          <w:lang w:val="ro-RO"/>
        </w:rPr>
      </w:pPr>
    </w:p>
    <w:p w:rsidR="00357E4F" w:rsidRPr="00DA52F9"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bookmarkStart w:id="5" w:name="_Toc475519925"/>
      <w:r w:rsidRPr="00DA52F9">
        <w:rPr>
          <w:rFonts w:ascii="Arial" w:hAnsi="Arial" w:cs="Arial"/>
          <w:b/>
          <w:sz w:val="22"/>
          <w:szCs w:val="22"/>
          <w:lang w:val="ro-RO"/>
        </w:rPr>
        <w:t>Prețul Contractului</w:t>
      </w:r>
      <w:bookmarkEnd w:id="5"/>
    </w:p>
    <w:p w:rsidR="00357E4F" w:rsidRPr="00DA52F9" w:rsidRDefault="00357E4F" w:rsidP="00B928B1">
      <w:pPr>
        <w:spacing w:after="0" w:line="240" w:lineRule="auto"/>
        <w:ind w:left="720" w:right="-513" w:hanging="720"/>
        <w:jc w:val="both"/>
        <w:rPr>
          <w:rFonts w:ascii="Arial" w:hAnsi="Arial" w:cs="Arial"/>
          <w:lang w:val="ro-RO"/>
        </w:rPr>
      </w:pPr>
      <w:r w:rsidRPr="00DA52F9">
        <w:rPr>
          <w:rFonts w:ascii="Arial" w:hAnsi="Arial" w:cs="Arial"/>
          <w:b/>
          <w:lang w:val="ro-RO"/>
        </w:rPr>
        <w:tab/>
      </w:r>
      <w:r w:rsidRPr="00DA52F9">
        <w:rPr>
          <w:rFonts w:ascii="Arial" w:hAnsi="Arial" w:cs="Arial"/>
          <w:i/>
          <w:lang w:val="ro-RO"/>
        </w:rPr>
        <w:t>Achizitorul</w:t>
      </w:r>
      <w:r w:rsidRPr="00DA52F9">
        <w:rPr>
          <w:rFonts w:ascii="Arial" w:hAnsi="Arial" w:cs="Arial"/>
          <w:lang w:val="ro-RO"/>
        </w:rPr>
        <w:t xml:space="preserve"> se obligă să plătească </w:t>
      </w:r>
      <w:r w:rsidRPr="00DA52F9">
        <w:rPr>
          <w:rFonts w:ascii="Arial" w:hAnsi="Arial" w:cs="Arial"/>
          <w:i/>
          <w:lang w:val="ro-RO"/>
        </w:rPr>
        <w:t>Furnizorului Prețul</w:t>
      </w:r>
      <w:r w:rsidRPr="00DA52F9">
        <w:rPr>
          <w:rFonts w:ascii="Arial" w:hAnsi="Arial" w:cs="Arial"/>
          <w:lang w:val="ro-RO"/>
        </w:rPr>
        <w:t xml:space="preserve"> total convenit prin prezentul </w:t>
      </w:r>
      <w:r w:rsidRPr="00DA52F9">
        <w:rPr>
          <w:rFonts w:ascii="Arial" w:hAnsi="Arial" w:cs="Arial"/>
          <w:i/>
          <w:lang w:val="ro-RO"/>
        </w:rPr>
        <w:t>Contract</w:t>
      </w:r>
      <w:r w:rsidRPr="00DA52F9">
        <w:rPr>
          <w:rFonts w:ascii="Arial" w:hAnsi="Arial" w:cs="Arial"/>
          <w:lang w:val="ro-RO"/>
        </w:rPr>
        <w:t xml:space="preserve"> pentru furnizarea </w:t>
      </w:r>
      <w:r w:rsidRPr="00DA52F9">
        <w:rPr>
          <w:rFonts w:ascii="Arial" w:hAnsi="Arial" w:cs="Arial"/>
          <w:i/>
          <w:shd w:val="clear" w:color="auto" w:fill="FFFFFF" w:themeFill="background1"/>
          <w:lang w:val="ro-RO"/>
        </w:rPr>
        <w:t>Produselor</w:t>
      </w:r>
      <w:r w:rsidRPr="00DA52F9">
        <w:rPr>
          <w:rFonts w:ascii="Arial" w:hAnsi="Arial" w:cs="Arial"/>
          <w:b/>
          <w:i/>
          <w:shd w:val="clear" w:color="auto" w:fill="FFFFFF" w:themeFill="background1"/>
          <w:lang w:val="ro-RO"/>
        </w:rPr>
        <w:t xml:space="preserve"> </w:t>
      </w:r>
      <w:r w:rsidRPr="00DA52F9">
        <w:rPr>
          <w:rFonts w:ascii="Arial" w:hAnsi="Arial" w:cs="Arial"/>
          <w:lang w:val="ro-RO"/>
        </w:rPr>
        <w:t xml:space="preserve">care fac obiectul prezentului </w:t>
      </w:r>
      <w:r w:rsidRPr="00DA52F9">
        <w:rPr>
          <w:rFonts w:ascii="Arial" w:hAnsi="Arial" w:cs="Arial"/>
          <w:i/>
          <w:lang w:val="ro-RO"/>
        </w:rPr>
        <w:t>Contract</w:t>
      </w:r>
      <w:r w:rsidRPr="00DA52F9">
        <w:rPr>
          <w:rFonts w:ascii="Arial" w:hAnsi="Arial" w:cs="Arial"/>
          <w:spacing w:val="-3"/>
          <w:lang w:val="ro-RO"/>
        </w:rPr>
        <w:t xml:space="preserve">, în </w:t>
      </w:r>
      <w:r w:rsidRPr="00DA52F9">
        <w:rPr>
          <w:rFonts w:ascii="Arial" w:hAnsi="Arial" w:cs="Arial"/>
          <w:lang w:val="ro-RO"/>
        </w:rPr>
        <w:t xml:space="preserve">sumă de </w:t>
      </w:r>
      <w:r w:rsidRPr="00DA52F9">
        <w:rPr>
          <w:rFonts w:ascii="Arial" w:eastAsia="Arial Unicode MS" w:hAnsi="Arial" w:cs="Arial"/>
          <w:i/>
          <w:shd w:val="clear" w:color="auto" w:fill="D9D9D9" w:themeFill="background1" w:themeFillShade="D9"/>
          <w:lang w:val="ro-RO"/>
        </w:rPr>
        <w:t>[</w:t>
      </w:r>
      <w:r w:rsidRPr="00DA52F9">
        <w:rPr>
          <w:rFonts w:ascii="Arial" w:eastAsia="Arial Unicode MS" w:hAnsi="Arial" w:cs="Arial"/>
          <w:b/>
          <w:i/>
          <w:highlight w:val="yellow"/>
          <w:shd w:val="clear" w:color="auto" w:fill="D9D9D9" w:themeFill="background1" w:themeFillShade="D9"/>
          <w:lang w:val="ro-RO"/>
        </w:rPr>
        <w:t>valoarea în cifre</w:t>
      </w:r>
      <w:r w:rsidRPr="00DA52F9">
        <w:rPr>
          <w:rFonts w:ascii="Arial" w:eastAsia="Arial Unicode MS" w:hAnsi="Arial" w:cs="Arial"/>
          <w:i/>
          <w:highlight w:val="yellow"/>
          <w:shd w:val="clear" w:color="auto" w:fill="D9D9D9" w:themeFill="background1" w:themeFillShade="D9"/>
          <w:lang w:val="ro-RO"/>
        </w:rPr>
        <w:t>] [</w:t>
      </w:r>
      <w:r w:rsidRPr="00DA52F9">
        <w:rPr>
          <w:rFonts w:ascii="Arial" w:eastAsia="Arial Unicode MS" w:hAnsi="Arial" w:cs="Arial"/>
          <w:b/>
          <w:i/>
          <w:highlight w:val="yellow"/>
          <w:shd w:val="clear" w:color="auto" w:fill="D9D9D9" w:themeFill="background1" w:themeFillShade="D9"/>
          <w:lang w:val="ro-RO"/>
        </w:rPr>
        <w:t>moneda</w:t>
      </w:r>
      <w:r w:rsidRPr="00DA52F9">
        <w:rPr>
          <w:rFonts w:ascii="Arial" w:eastAsia="Arial Unicode MS" w:hAnsi="Arial" w:cs="Arial"/>
          <w:i/>
          <w:highlight w:val="yellow"/>
          <w:shd w:val="clear" w:color="auto" w:fill="D9D9D9" w:themeFill="background1" w:themeFillShade="D9"/>
          <w:lang w:val="ro-RO"/>
        </w:rPr>
        <w:t>]</w:t>
      </w:r>
      <w:r w:rsidRPr="00DA52F9">
        <w:rPr>
          <w:rFonts w:ascii="Arial" w:eastAsia="Arial Unicode MS" w:hAnsi="Arial" w:cs="Arial"/>
          <w:highlight w:val="yellow"/>
          <w:lang w:val="ro-RO"/>
        </w:rPr>
        <w:t xml:space="preserve"> (</w:t>
      </w:r>
      <w:r w:rsidRPr="00DA52F9">
        <w:rPr>
          <w:rFonts w:ascii="Arial" w:eastAsia="Arial Unicode MS" w:hAnsi="Arial" w:cs="Arial"/>
          <w:i/>
          <w:highlight w:val="yellow"/>
          <w:shd w:val="clear" w:color="auto" w:fill="D9D9D9" w:themeFill="background1" w:themeFillShade="D9"/>
          <w:lang w:val="ro-RO"/>
        </w:rPr>
        <w:t>[valoarea în litere][moneda]</w:t>
      </w:r>
      <w:r w:rsidRPr="00DA52F9">
        <w:rPr>
          <w:rFonts w:ascii="Arial" w:eastAsia="Arial Unicode MS" w:hAnsi="Arial" w:cs="Arial"/>
          <w:highlight w:val="yellow"/>
          <w:shd w:val="clear" w:color="auto" w:fill="FFFFFF" w:themeFill="background1"/>
          <w:lang w:val="ro-RO"/>
        </w:rPr>
        <w:t>)</w:t>
      </w:r>
      <w:r w:rsidRPr="00DA52F9">
        <w:rPr>
          <w:rFonts w:ascii="Arial" w:hAnsi="Arial" w:cs="Arial"/>
          <w:highlight w:val="yellow"/>
          <w:shd w:val="clear" w:color="auto" w:fill="FFFFFF" w:themeFill="background1"/>
          <w:lang w:val="ro-RO"/>
        </w:rPr>
        <w:t>,</w:t>
      </w:r>
      <w:r w:rsidRPr="00DA52F9">
        <w:rPr>
          <w:rFonts w:ascii="Arial" w:hAnsi="Arial" w:cs="Arial"/>
          <w:highlight w:val="yellow"/>
          <w:lang w:val="ro-RO"/>
        </w:rPr>
        <w:t xml:space="preserve"> la care se adaugă TVA </w:t>
      </w:r>
      <w:r w:rsidRPr="00DA52F9">
        <w:rPr>
          <w:rFonts w:ascii="Arial" w:hAnsi="Arial" w:cs="Arial"/>
          <w:spacing w:val="-3"/>
          <w:highlight w:val="yellow"/>
          <w:lang w:val="ro-RO"/>
        </w:rPr>
        <w:t xml:space="preserve">în valoare de </w:t>
      </w:r>
      <w:r w:rsidRPr="00DA52F9">
        <w:rPr>
          <w:rFonts w:ascii="Arial" w:eastAsia="Arial Unicode MS" w:hAnsi="Arial" w:cs="Arial"/>
          <w:i/>
          <w:highlight w:val="yellow"/>
          <w:shd w:val="clear" w:color="auto" w:fill="D9D9D9" w:themeFill="background1" w:themeFillShade="D9"/>
          <w:lang w:val="ro-RO"/>
        </w:rPr>
        <w:t>[</w:t>
      </w:r>
      <w:r w:rsidRPr="00DA52F9">
        <w:rPr>
          <w:rFonts w:ascii="Arial" w:eastAsia="Arial Unicode MS" w:hAnsi="Arial" w:cs="Arial"/>
          <w:b/>
          <w:i/>
          <w:highlight w:val="yellow"/>
          <w:shd w:val="clear" w:color="auto" w:fill="D9D9D9" w:themeFill="background1" w:themeFillShade="D9"/>
          <w:lang w:val="ro-RO"/>
        </w:rPr>
        <w:t>valoarea în cifre</w:t>
      </w:r>
      <w:r w:rsidRPr="00DA52F9">
        <w:rPr>
          <w:rFonts w:ascii="Arial" w:eastAsia="Arial Unicode MS" w:hAnsi="Arial" w:cs="Arial"/>
          <w:i/>
          <w:highlight w:val="yellow"/>
          <w:shd w:val="clear" w:color="auto" w:fill="D9D9D9" w:themeFill="background1" w:themeFillShade="D9"/>
          <w:lang w:val="ro-RO"/>
        </w:rPr>
        <w:t>]</w:t>
      </w:r>
      <w:r w:rsidRPr="00DA52F9">
        <w:rPr>
          <w:rFonts w:ascii="Arial" w:eastAsia="Arial Unicode MS" w:hAnsi="Arial" w:cs="Arial"/>
          <w:i/>
          <w:highlight w:val="yellow"/>
          <w:shd w:val="clear" w:color="auto" w:fill="D3D3D3"/>
          <w:lang w:val="ro-RO"/>
        </w:rPr>
        <w:t xml:space="preserve"> </w:t>
      </w:r>
      <w:r w:rsidRPr="00DA52F9">
        <w:rPr>
          <w:rFonts w:ascii="Arial" w:eastAsia="Arial Unicode MS" w:hAnsi="Arial" w:cs="Arial"/>
          <w:i/>
          <w:highlight w:val="yellow"/>
          <w:shd w:val="clear" w:color="auto" w:fill="D9D9D9" w:themeFill="background1" w:themeFillShade="D9"/>
          <w:lang w:val="ro-RO"/>
        </w:rPr>
        <w:t>[</w:t>
      </w:r>
      <w:r w:rsidRPr="00DA52F9">
        <w:rPr>
          <w:rFonts w:ascii="Arial" w:eastAsia="Arial Unicode MS" w:hAnsi="Arial" w:cs="Arial"/>
          <w:b/>
          <w:i/>
          <w:highlight w:val="yellow"/>
          <w:shd w:val="clear" w:color="auto" w:fill="D9D9D9" w:themeFill="background1" w:themeFillShade="D9"/>
          <w:lang w:val="ro-RO"/>
        </w:rPr>
        <w:t>moneda</w:t>
      </w:r>
      <w:r w:rsidRPr="00DA52F9">
        <w:rPr>
          <w:rFonts w:ascii="Arial" w:eastAsia="Arial Unicode MS" w:hAnsi="Arial" w:cs="Arial"/>
          <w:i/>
          <w:highlight w:val="yellow"/>
          <w:shd w:val="clear" w:color="auto" w:fill="D9D9D9" w:themeFill="background1" w:themeFillShade="D9"/>
          <w:lang w:val="ro-RO"/>
        </w:rPr>
        <w:t>]</w:t>
      </w:r>
      <w:r w:rsidRPr="00DA52F9">
        <w:rPr>
          <w:rFonts w:ascii="Arial" w:eastAsia="Arial Unicode MS" w:hAnsi="Arial" w:cs="Arial"/>
          <w:highlight w:val="yellow"/>
          <w:lang w:val="ro-RO"/>
        </w:rPr>
        <w:t xml:space="preserve"> (</w:t>
      </w:r>
      <w:r w:rsidRPr="00DA52F9">
        <w:rPr>
          <w:rFonts w:ascii="Arial" w:eastAsia="Arial Unicode MS" w:hAnsi="Arial" w:cs="Arial"/>
          <w:i/>
          <w:highlight w:val="yellow"/>
          <w:shd w:val="clear" w:color="auto" w:fill="D9D9D9" w:themeFill="background1" w:themeFillShade="D9"/>
          <w:lang w:val="ro-RO"/>
        </w:rPr>
        <w:t>[valoarea în litere][moneda]</w:t>
      </w:r>
      <w:r w:rsidRPr="00DA52F9">
        <w:rPr>
          <w:rFonts w:ascii="Arial" w:eastAsia="Arial Unicode MS" w:hAnsi="Arial" w:cs="Arial"/>
          <w:highlight w:val="yellow"/>
          <w:lang w:val="ro-RO"/>
        </w:rPr>
        <w:t>)</w:t>
      </w:r>
      <w:r w:rsidRPr="00DA52F9">
        <w:rPr>
          <w:rFonts w:ascii="Arial" w:hAnsi="Arial" w:cs="Arial"/>
          <w:highlight w:val="yellow"/>
          <w:lang w:val="ro-RO"/>
        </w:rPr>
        <w:t xml:space="preserve">, conform prevederilor legale legale </w:t>
      </w:r>
      <w:r w:rsidRPr="00DA52F9">
        <w:rPr>
          <w:rFonts w:ascii="Arial" w:hAnsi="Arial" w:cs="Arial"/>
          <w:i/>
          <w:iCs/>
          <w:highlight w:val="yellow"/>
          <w:lang w:val="ro-RO"/>
        </w:rPr>
        <w:t>[5%, 9% sau 19%, dupa cum este aplicabil]</w:t>
      </w:r>
      <w:r w:rsidRPr="00DA52F9">
        <w:rPr>
          <w:rFonts w:ascii="Arial" w:hAnsi="Arial" w:cs="Arial"/>
          <w:highlight w:val="yellow"/>
          <w:lang w:val="ro-RO"/>
        </w:rPr>
        <w:t>.</w:t>
      </w:r>
      <w:r w:rsidRPr="00DA52F9">
        <w:rPr>
          <w:rFonts w:ascii="Arial" w:hAnsi="Arial" w:cs="Arial"/>
          <w:lang w:val="ro-RO"/>
        </w:rPr>
        <w:t xml:space="preserve"> </w:t>
      </w:r>
    </w:p>
    <w:p w:rsidR="00357E4F" w:rsidRPr="00DA52F9" w:rsidRDefault="00357E4F" w:rsidP="00B928B1">
      <w:pPr>
        <w:spacing w:after="0" w:line="240" w:lineRule="auto"/>
        <w:ind w:left="720" w:right="-513"/>
        <w:jc w:val="both"/>
        <w:rPr>
          <w:rFonts w:ascii="Arial" w:hAnsi="Arial" w:cs="Arial"/>
          <w:lang w:val="ro-RO"/>
        </w:rPr>
      </w:pPr>
      <w:r w:rsidRPr="00DA52F9">
        <w:rPr>
          <w:rFonts w:ascii="Arial" w:hAnsi="Arial" w:cs="Arial"/>
          <w:iCs/>
          <w:highlight w:val="yellow"/>
          <w:lang w:val="ro-RO"/>
        </w:rPr>
        <w:t>Prețul total al Contractului, inclusiv TVA</w:t>
      </w:r>
      <w:r w:rsidRPr="00DA52F9">
        <w:rPr>
          <w:rFonts w:ascii="Arial" w:hAnsi="Arial" w:cs="Arial"/>
          <w:iCs/>
          <w:spacing w:val="-3"/>
          <w:highlight w:val="yellow"/>
          <w:lang w:val="ro-RO"/>
        </w:rPr>
        <w:t xml:space="preserve">, este în </w:t>
      </w:r>
      <w:r w:rsidRPr="00DA52F9">
        <w:rPr>
          <w:rFonts w:ascii="Arial" w:hAnsi="Arial" w:cs="Arial"/>
          <w:iCs/>
          <w:highlight w:val="yellow"/>
          <w:lang w:val="ro-RO"/>
        </w:rPr>
        <w:t xml:space="preserve">sumă de </w:t>
      </w:r>
      <w:r w:rsidRPr="00DA52F9">
        <w:rPr>
          <w:rFonts w:ascii="Arial" w:eastAsia="Arial Unicode MS" w:hAnsi="Arial" w:cs="Arial"/>
          <w:iCs/>
          <w:highlight w:val="yellow"/>
          <w:shd w:val="clear" w:color="auto" w:fill="D9D9D9" w:themeFill="background1" w:themeFillShade="D9"/>
          <w:lang w:val="ro-RO"/>
        </w:rPr>
        <w:t>[</w:t>
      </w:r>
      <w:r w:rsidRPr="00DA52F9">
        <w:rPr>
          <w:rFonts w:ascii="Arial" w:eastAsia="Arial Unicode MS" w:hAnsi="Arial" w:cs="Arial"/>
          <w:b/>
          <w:iCs/>
          <w:highlight w:val="yellow"/>
          <w:shd w:val="clear" w:color="auto" w:fill="D9D9D9" w:themeFill="background1" w:themeFillShade="D9"/>
          <w:lang w:val="ro-RO"/>
        </w:rPr>
        <w:t>valoarea în cifre</w:t>
      </w:r>
      <w:r w:rsidRPr="00DA52F9">
        <w:rPr>
          <w:rFonts w:ascii="Arial" w:eastAsia="Arial Unicode MS" w:hAnsi="Arial" w:cs="Arial"/>
          <w:iCs/>
          <w:highlight w:val="yellow"/>
          <w:shd w:val="clear" w:color="auto" w:fill="D9D9D9" w:themeFill="background1" w:themeFillShade="D9"/>
          <w:lang w:val="ro-RO"/>
        </w:rPr>
        <w:t>] [</w:t>
      </w:r>
      <w:r w:rsidRPr="00DA52F9">
        <w:rPr>
          <w:rFonts w:ascii="Arial" w:eastAsia="Arial Unicode MS" w:hAnsi="Arial" w:cs="Arial"/>
          <w:b/>
          <w:iCs/>
          <w:highlight w:val="yellow"/>
          <w:shd w:val="clear" w:color="auto" w:fill="D9D9D9" w:themeFill="background1" w:themeFillShade="D9"/>
          <w:lang w:val="ro-RO"/>
        </w:rPr>
        <w:t>moneda</w:t>
      </w:r>
      <w:r w:rsidRPr="00DA52F9">
        <w:rPr>
          <w:rFonts w:ascii="Arial" w:eastAsia="Arial Unicode MS" w:hAnsi="Arial" w:cs="Arial"/>
          <w:iCs/>
          <w:highlight w:val="yellow"/>
          <w:shd w:val="clear" w:color="auto" w:fill="D9D9D9" w:themeFill="background1" w:themeFillShade="D9"/>
          <w:lang w:val="ro-RO"/>
        </w:rPr>
        <w:t>]</w:t>
      </w:r>
      <w:r w:rsidRPr="00DA52F9">
        <w:rPr>
          <w:rFonts w:ascii="Arial" w:eastAsia="Arial Unicode MS" w:hAnsi="Arial" w:cs="Arial"/>
          <w:iCs/>
          <w:highlight w:val="yellow"/>
          <w:lang w:val="ro-RO"/>
        </w:rPr>
        <w:t xml:space="preserve"> (</w:t>
      </w:r>
      <w:r w:rsidRPr="00DA52F9">
        <w:rPr>
          <w:rFonts w:ascii="Arial" w:eastAsia="Arial Unicode MS" w:hAnsi="Arial" w:cs="Arial"/>
          <w:iCs/>
          <w:highlight w:val="yellow"/>
          <w:shd w:val="clear" w:color="auto" w:fill="D9D9D9" w:themeFill="background1" w:themeFillShade="D9"/>
          <w:lang w:val="ro-RO"/>
        </w:rPr>
        <w:t>[valoarea în litere][moneda]</w:t>
      </w:r>
      <w:r w:rsidRPr="00DA52F9">
        <w:rPr>
          <w:rFonts w:ascii="Arial" w:eastAsia="Arial Unicode MS" w:hAnsi="Arial" w:cs="Arial"/>
          <w:iCs/>
          <w:highlight w:val="yellow"/>
          <w:shd w:val="clear" w:color="auto" w:fill="FFFFFF" w:themeFill="background1"/>
          <w:lang w:val="ro-RO"/>
        </w:rPr>
        <w:t>).</w:t>
      </w:r>
    </w:p>
    <w:p w:rsidR="00357E4F" w:rsidRPr="00DA52F9" w:rsidRDefault="00357E4F" w:rsidP="00B928B1">
      <w:pPr>
        <w:tabs>
          <w:tab w:val="left" w:pos="720"/>
        </w:tabs>
        <w:spacing w:after="0" w:line="240" w:lineRule="auto"/>
        <w:ind w:left="720" w:right="-513" w:hanging="720"/>
        <w:jc w:val="both"/>
        <w:rPr>
          <w:rFonts w:ascii="Arial" w:hAnsi="Arial" w:cs="Arial"/>
          <w:lang w:val="ro-RO"/>
        </w:rPr>
      </w:pPr>
      <w:r w:rsidRPr="00DA52F9">
        <w:rPr>
          <w:rFonts w:ascii="Arial" w:hAnsi="Arial" w:cs="Arial"/>
          <w:b/>
          <w:lang w:val="ro-RO"/>
        </w:rPr>
        <w:tab/>
      </w:r>
      <w:r w:rsidRPr="00DA52F9">
        <w:rPr>
          <w:rFonts w:ascii="Arial" w:hAnsi="Arial" w:cs="Arial"/>
          <w:i/>
          <w:lang w:val="ro-RO"/>
        </w:rPr>
        <w:t>Prețul Contractului</w:t>
      </w:r>
      <w:r w:rsidRPr="00DA52F9">
        <w:rPr>
          <w:rFonts w:ascii="Arial" w:hAnsi="Arial" w:cs="Arial"/>
          <w:lang w:val="ro-RO"/>
        </w:rPr>
        <w:t xml:space="preserve"> este ferm și nu se ajustează.</w:t>
      </w:r>
    </w:p>
    <w:p w:rsidR="00357E4F" w:rsidRPr="00DA52F9" w:rsidRDefault="00357E4F" w:rsidP="00B928B1">
      <w:pPr>
        <w:tabs>
          <w:tab w:val="left" w:pos="851"/>
        </w:tabs>
        <w:spacing w:after="0" w:line="240" w:lineRule="auto"/>
        <w:ind w:right="-513"/>
        <w:jc w:val="both"/>
        <w:rPr>
          <w:rFonts w:ascii="Arial" w:hAnsi="Arial" w:cs="Arial"/>
          <w:lang w:val="ro-RO"/>
        </w:rPr>
      </w:pPr>
    </w:p>
    <w:p w:rsidR="00357E4F" w:rsidRPr="00DA52F9"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bookmarkStart w:id="6" w:name="_Toc475519926"/>
      <w:r w:rsidRPr="00DA52F9">
        <w:rPr>
          <w:rFonts w:ascii="Arial" w:hAnsi="Arial" w:cs="Arial"/>
          <w:b/>
          <w:sz w:val="22"/>
          <w:szCs w:val="22"/>
          <w:lang w:val="ro-RO"/>
        </w:rPr>
        <w:t>Durata Contractului</w:t>
      </w:r>
      <w:bookmarkEnd w:id="6"/>
    </w:p>
    <w:p w:rsidR="00357E4F" w:rsidRPr="00DA52F9" w:rsidRDefault="00357E4F" w:rsidP="00B928B1">
      <w:pPr>
        <w:pStyle w:val="DefaultText2"/>
        <w:ind w:left="720" w:right="-513"/>
        <w:jc w:val="both"/>
        <w:rPr>
          <w:rFonts w:ascii="Arial" w:hAnsi="Arial" w:cs="Arial"/>
          <w:sz w:val="22"/>
          <w:szCs w:val="22"/>
          <w:lang w:val="ro-RO"/>
        </w:rPr>
      </w:pPr>
      <w:r w:rsidRPr="00DA52F9">
        <w:rPr>
          <w:rFonts w:ascii="Arial" w:hAnsi="Arial" w:cs="Arial"/>
          <w:sz w:val="22"/>
          <w:szCs w:val="22"/>
          <w:highlight w:val="yellow"/>
          <w:lang w:val="ro-RO"/>
        </w:rPr>
        <w:t xml:space="preserve">Durata prezentului </w:t>
      </w:r>
      <w:r w:rsidRPr="00DA52F9">
        <w:rPr>
          <w:rFonts w:ascii="Arial" w:hAnsi="Arial" w:cs="Arial"/>
          <w:i/>
          <w:sz w:val="22"/>
          <w:szCs w:val="22"/>
          <w:highlight w:val="yellow"/>
          <w:lang w:val="ro-RO"/>
        </w:rPr>
        <w:t>Contract</w:t>
      </w:r>
      <w:r w:rsidRPr="00DA52F9">
        <w:rPr>
          <w:rFonts w:ascii="Arial" w:hAnsi="Arial" w:cs="Arial"/>
          <w:sz w:val="22"/>
          <w:szCs w:val="22"/>
          <w:highlight w:val="yellow"/>
          <w:lang w:val="ro-RO"/>
        </w:rPr>
        <w:t xml:space="preserve"> este de </w:t>
      </w:r>
      <w:r w:rsidRPr="00DA52F9">
        <w:rPr>
          <w:rFonts w:ascii="Arial" w:eastAsia="Arial Unicode MS" w:hAnsi="Arial" w:cs="Arial"/>
          <w:i/>
          <w:sz w:val="22"/>
          <w:szCs w:val="22"/>
          <w:highlight w:val="yellow"/>
          <w:shd w:val="clear" w:color="auto" w:fill="D9D9D9" w:themeFill="background1" w:themeFillShade="D9"/>
          <w:lang w:val="ro-RO"/>
        </w:rPr>
        <w:t>[</w:t>
      </w:r>
      <w:r w:rsidRPr="00DA52F9">
        <w:rPr>
          <w:rFonts w:ascii="Arial" w:eastAsia="Arial Unicode MS" w:hAnsi="Arial" w:cs="Arial"/>
          <w:b/>
          <w:i/>
          <w:sz w:val="22"/>
          <w:szCs w:val="22"/>
          <w:highlight w:val="yellow"/>
          <w:shd w:val="clear" w:color="auto" w:fill="D9D9D9" w:themeFill="background1" w:themeFillShade="D9"/>
          <w:lang w:val="ro-RO"/>
        </w:rPr>
        <w:t>număr luni/zile în cifre</w:t>
      </w:r>
      <w:r w:rsidRPr="00DA52F9">
        <w:rPr>
          <w:rFonts w:ascii="Arial" w:eastAsia="Arial Unicode MS" w:hAnsi="Arial" w:cs="Arial"/>
          <w:i/>
          <w:sz w:val="22"/>
          <w:szCs w:val="22"/>
          <w:highlight w:val="yellow"/>
          <w:shd w:val="clear" w:color="auto" w:fill="D9D9D9" w:themeFill="background1" w:themeFillShade="D9"/>
          <w:lang w:val="ro-RO"/>
        </w:rPr>
        <w:t>]</w:t>
      </w:r>
      <w:r w:rsidRPr="00DA52F9">
        <w:rPr>
          <w:rFonts w:ascii="Arial" w:eastAsia="Arial Unicode MS" w:hAnsi="Arial" w:cs="Arial"/>
          <w:sz w:val="22"/>
          <w:szCs w:val="22"/>
          <w:highlight w:val="yellow"/>
          <w:shd w:val="clear" w:color="auto" w:fill="D9D9D9" w:themeFill="background1" w:themeFillShade="D9"/>
          <w:lang w:val="ro-RO"/>
        </w:rPr>
        <w:t>(</w:t>
      </w:r>
      <w:r w:rsidRPr="00DA52F9">
        <w:rPr>
          <w:rFonts w:ascii="Arial" w:eastAsia="Arial Unicode MS" w:hAnsi="Arial" w:cs="Arial"/>
          <w:i/>
          <w:sz w:val="22"/>
          <w:szCs w:val="22"/>
          <w:highlight w:val="yellow"/>
          <w:shd w:val="clear" w:color="auto" w:fill="D9D9D9" w:themeFill="background1" w:themeFillShade="D9"/>
          <w:lang w:val="ro-RO"/>
        </w:rPr>
        <w:t>[număr luni/zile în litere]</w:t>
      </w:r>
      <w:r w:rsidRPr="00DA52F9">
        <w:rPr>
          <w:rFonts w:ascii="Arial" w:hAnsi="Arial" w:cs="Arial"/>
          <w:sz w:val="22"/>
          <w:szCs w:val="22"/>
          <w:highlight w:val="yellow"/>
          <w:lang w:val="ro-RO"/>
        </w:rPr>
        <w:t xml:space="preserve">) </w:t>
      </w:r>
      <w:r w:rsidRPr="00DA52F9">
        <w:rPr>
          <w:rFonts w:ascii="Arial" w:hAnsi="Arial" w:cs="Arial"/>
          <w:b/>
          <w:sz w:val="22"/>
          <w:szCs w:val="22"/>
          <w:highlight w:val="yellow"/>
          <w:lang w:val="ro-RO"/>
        </w:rPr>
        <w:t>luni/zile</w:t>
      </w:r>
      <w:r w:rsidRPr="00DA52F9">
        <w:rPr>
          <w:rFonts w:ascii="Arial" w:hAnsi="Arial" w:cs="Arial"/>
          <w:sz w:val="22"/>
          <w:szCs w:val="22"/>
          <w:highlight w:val="yellow"/>
          <w:lang w:val="ro-RO"/>
        </w:rPr>
        <w:t xml:space="preserve"> începând de la data intrării în vigoare a prezentului </w:t>
      </w:r>
      <w:r w:rsidRPr="00DA52F9">
        <w:rPr>
          <w:rFonts w:ascii="Arial" w:hAnsi="Arial" w:cs="Arial"/>
          <w:i/>
          <w:sz w:val="22"/>
          <w:szCs w:val="22"/>
          <w:highlight w:val="yellow"/>
          <w:lang w:val="ro-RO"/>
        </w:rPr>
        <w:t>Contract</w:t>
      </w:r>
      <w:r w:rsidRPr="00DA52F9">
        <w:rPr>
          <w:rFonts w:ascii="Arial" w:hAnsi="Arial" w:cs="Arial"/>
          <w:sz w:val="22"/>
          <w:szCs w:val="22"/>
          <w:highlight w:val="yellow"/>
          <w:lang w:val="ro-RO"/>
        </w:rPr>
        <w:t xml:space="preserve">, respectiv din data </w:t>
      </w:r>
      <w:r w:rsidRPr="00DA52F9">
        <w:rPr>
          <w:rFonts w:ascii="Arial" w:eastAsia="Arial Unicode MS" w:hAnsi="Arial" w:cs="Arial"/>
          <w:i/>
          <w:sz w:val="22"/>
          <w:szCs w:val="22"/>
          <w:highlight w:val="yellow"/>
          <w:shd w:val="clear" w:color="auto" w:fill="D9D9D9" w:themeFill="background1" w:themeFillShade="D9"/>
          <w:lang w:val="ro-RO"/>
        </w:rPr>
        <w:t>[</w:t>
      </w:r>
      <w:r w:rsidRPr="00DA52F9">
        <w:rPr>
          <w:rFonts w:ascii="Arial" w:eastAsia="Arial Unicode MS" w:hAnsi="Arial" w:cs="Arial"/>
          <w:b/>
          <w:i/>
          <w:sz w:val="22"/>
          <w:szCs w:val="22"/>
          <w:highlight w:val="yellow"/>
          <w:shd w:val="clear" w:color="auto" w:fill="D9D9D9" w:themeFill="background1" w:themeFillShade="D9"/>
          <w:lang w:val="ro-RO"/>
        </w:rPr>
        <w:t>data intrării în vigoare a Contractului</w:t>
      </w:r>
      <w:r w:rsidRPr="00DA52F9">
        <w:rPr>
          <w:rFonts w:ascii="Arial" w:eastAsia="Arial Unicode MS" w:hAnsi="Arial" w:cs="Arial"/>
          <w:i/>
          <w:sz w:val="22"/>
          <w:szCs w:val="22"/>
          <w:highlight w:val="yellow"/>
          <w:shd w:val="clear" w:color="auto" w:fill="D9D9D9" w:themeFill="background1" w:themeFillShade="D9"/>
          <w:lang w:val="ro-RO"/>
        </w:rPr>
        <w:t>]</w:t>
      </w:r>
      <w:r w:rsidRPr="00DA52F9">
        <w:rPr>
          <w:rFonts w:ascii="Arial" w:eastAsia="Arial Unicode MS" w:hAnsi="Arial" w:cs="Arial"/>
          <w:i/>
          <w:sz w:val="22"/>
          <w:szCs w:val="22"/>
          <w:highlight w:val="yellow"/>
          <w:lang w:val="ro-RO"/>
        </w:rPr>
        <w:t xml:space="preserve"> </w:t>
      </w:r>
      <w:r w:rsidRPr="00DA52F9">
        <w:rPr>
          <w:rFonts w:ascii="Arial" w:hAnsi="Arial" w:cs="Arial"/>
          <w:sz w:val="22"/>
          <w:szCs w:val="22"/>
          <w:highlight w:val="yellow"/>
          <w:lang w:val="ro-RO"/>
        </w:rPr>
        <w:t xml:space="preserve">până pe data </w:t>
      </w:r>
      <w:r w:rsidRPr="00DA52F9">
        <w:rPr>
          <w:rFonts w:ascii="Arial" w:eastAsia="Arial Unicode MS" w:hAnsi="Arial" w:cs="Arial"/>
          <w:i/>
          <w:sz w:val="22"/>
          <w:szCs w:val="22"/>
          <w:highlight w:val="yellow"/>
          <w:shd w:val="clear" w:color="auto" w:fill="D9D9D9" w:themeFill="background1" w:themeFillShade="D9"/>
          <w:lang w:val="ro-RO"/>
        </w:rPr>
        <w:t>[</w:t>
      </w:r>
      <w:r w:rsidRPr="00DA52F9">
        <w:rPr>
          <w:rFonts w:ascii="Arial" w:eastAsia="Arial Unicode MS" w:hAnsi="Arial" w:cs="Arial"/>
          <w:b/>
          <w:i/>
          <w:sz w:val="22"/>
          <w:szCs w:val="22"/>
          <w:highlight w:val="yellow"/>
          <w:shd w:val="clear" w:color="auto" w:fill="D9D9D9" w:themeFill="background1" w:themeFillShade="D9"/>
          <w:lang w:val="ro-RO"/>
        </w:rPr>
        <w:t>data încetării Contractului</w:t>
      </w:r>
      <w:r w:rsidRPr="00DA52F9">
        <w:rPr>
          <w:rFonts w:ascii="Arial" w:eastAsia="Arial Unicode MS" w:hAnsi="Arial" w:cs="Arial"/>
          <w:i/>
          <w:sz w:val="22"/>
          <w:szCs w:val="22"/>
          <w:shd w:val="clear" w:color="auto" w:fill="D9D9D9" w:themeFill="background1" w:themeFillShade="D9"/>
          <w:lang w:val="ro-RO"/>
        </w:rPr>
        <w:t>]</w:t>
      </w:r>
      <w:r w:rsidRPr="00DA52F9">
        <w:rPr>
          <w:rFonts w:ascii="Arial" w:eastAsia="Arial Unicode MS" w:hAnsi="Arial" w:cs="Arial"/>
          <w:sz w:val="22"/>
          <w:szCs w:val="22"/>
          <w:lang w:val="ro-RO"/>
        </w:rPr>
        <w:t>.</w:t>
      </w:r>
    </w:p>
    <w:p w:rsidR="00357E4F" w:rsidRPr="00DA52F9" w:rsidRDefault="00357E4F" w:rsidP="00B928B1">
      <w:pPr>
        <w:autoSpaceDE w:val="0"/>
        <w:spacing w:after="0" w:line="240" w:lineRule="auto"/>
        <w:ind w:right="-513"/>
        <w:jc w:val="both"/>
        <w:rPr>
          <w:rFonts w:ascii="Arial" w:hAnsi="Arial" w:cs="Arial"/>
          <w:b/>
          <w:bCs/>
          <w:lang w:val="ro-RO"/>
        </w:rPr>
      </w:pPr>
    </w:p>
    <w:p w:rsidR="00357E4F" w:rsidRPr="00DA52F9"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bookmarkStart w:id="7" w:name="_Toc475519927"/>
      <w:r w:rsidRPr="00DA52F9">
        <w:rPr>
          <w:rFonts w:ascii="Arial" w:hAnsi="Arial" w:cs="Arial"/>
          <w:b/>
          <w:sz w:val="22"/>
          <w:szCs w:val="22"/>
          <w:lang w:val="ro-RO"/>
        </w:rPr>
        <w:t>Documentele Contractului</w:t>
      </w:r>
      <w:bookmarkEnd w:id="7"/>
    </w:p>
    <w:p w:rsidR="00357E4F" w:rsidRPr="00DA52F9" w:rsidRDefault="00357E4F" w:rsidP="00B928B1">
      <w:pPr>
        <w:tabs>
          <w:tab w:val="left" w:pos="720"/>
        </w:tabs>
        <w:autoSpaceDE w:val="0"/>
        <w:spacing w:after="0" w:line="240" w:lineRule="auto"/>
        <w:ind w:left="720" w:right="-513"/>
        <w:jc w:val="both"/>
        <w:rPr>
          <w:rFonts w:ascii="Arial" w:hAnsi="Arial" w:cs="Arial"/>
          <w:lang w:val="ro-RO"/>
        </w:rPr>
      </w:pPr>
      <w:r w:rsidRPr="00DA52F9">
        <w:rPr>
          <w:rFonts w:ascii="Arial" w:hAnsi="Arial" w:cs="Arial"/>
          <w:lang w:val="ro-RO"/>
        </w:rPr>
        <w:t xml:space="preserve">Documentele prezentului </w:t>
      </w:r>
      <w:r w:rsidRPr="00DA52F9">
        <w:rPr>
          <w:rFonts w:ascii="Arial" w:hAnsi="Arial" w:cs="Arial"/>
          <w:i/>
          <w:lang w:val="ro-RO"/>
        </w:rPr>
        <w:t xml:space="preserve">Contract </w:t>
      </w:r>
      <w:r w:rsidRPr="00DA52F9">
        <w:rPr>
          <w:rFonts w:ascii="Arial" w:hAnsi="Arial" w:cs="Arial"/>
          <w:lang w:val="ro-RO"/>
        </w:rPr>
        <w:t xml:space="preserve">se completează și se explicitează reciproc, sunt parte integrantă din </w:t>
      </w:r>
      <w:r w:rsidRPr="00DA52F9">
        <w:rPr>
          <w:rFonts w:ascii="Arial" w:hAnsi="Arial" w:cs="Arial"/>
          <w:i/>
          <w:lang w:val="ro-RO"/>
        </w:rPr>
        <w:t>Contract</w:t>
      </w:r>
      <w:r w:rsidRPr="00DA52F9">
        <w:rPr>
          <w:rFonts w:ascii="Arial" w:hAnsi="Arial" w:cs="Arial"/>
          <w:lang w:val="ro-RO"/>
        </w:rPr>
        <w:t xml:space="preserve"> și sunt, în ordinea importanței lor, următoarele:</w:t>
      </w:r>
    </w:p>
    <w:p w:rsidR="00357E4F" w:rsidRPr="00DA52F9" w:rsidRDefault="00357E4F" w:rsidP="00B928B1">
      <w:pPr>
        <w:pStyle w:val="Default"/>
        <w:numPr>
          <w:ilvl w:val="0"/>
          <w:numId w:val="5"/>
        </w:numPr>
        <w:suppressAutoHyphens/>
        <w:adjustRightInd/>
        <w:ind w:left="1080" w:right="-513"/>
        <w:jc w:val="both"/>
        <w:textAlignment w:val="baseline"/>
        <w:rPr>
          <w:rFonts w:ascii="Arial" w:hAnsi="Arial" w:cs="Arial"/>
          <w:i/>
          <w:color w:val="auto"/>
          <w:sz w:val="22"/>
          <w:szCs w:val="22"/>
          <w:lang w:val="ro-RO"/>
        </w:rPr>
      </w:pPr>
      <w:r w:rsidRPr="00DA52F9">
        <w:rPr>
          <w:rFonts w:ascii="Arial" w:hAnsi="Arial" w:cs="Arial"/>
          <w:color w:val="auto"/>
          <w:sz w:val="22"/>
          <w:szCs w:val="22"/>
          <w:lang w:val="ro-RO"/>
        </w:rPr>
        <w:t xml:space="preserve">Anexa 1 - </w:t>
      </w:r>
      <w:r w:rsidRPr="00DA52F9">
        <w:rPr>
          <w:rFonts w:ascii="Arial" w:hAnsi="Arial" w:cs="Arial"/>
          <w:i/>
          <w:iCs/>
          <w:sz w:val="22"/>
          <w:szCs w:val="22"/>
          <w:lang w:val="ro-RO"/>
        </w:rPr>
        <w:t>Anunțul publicitar/Cererea</w:t>
      </w:r>
      <w:r w:rsidRPr="00DA52F9">
        <w:rPr>
          <w:rFonts w:ascii="Arial" w:hAnsi="Arial" w:cs="Arial"/>
          <w:i/>
          <w:sz w:val="22"/>
          <w:szCs w:val="22"/>
          <w:lang w:val="ro-RO"/>
        </w:rPr>
        <w:t xml:space="preserve"> de Ofertă  </w:t>
      </w:r>
      <w:r w:rsidRPr="00DA52F9">
        <w:rPr>
          <w:rFonts w:ascii="Arial" w:hAnsi="Arial" w:cs="Arial"/>
          <w:i/>
          <w:sz w:val="22"/>
          <w:szCs w:val="22"/>
          <w:shd w:val="clear" w:color="auto" w:fill="D3D3D3"/>
          <w:lang w:val="ro-RO"/>
        </w:rPr>
        <w:t>[</w:t>
      </w:r>
      <w:r w:rsidRPr="00DA52F9">
        <w:rPr>
          <w:rFonts w:ascii="Arial" w:hAnsi="Arial" w:cs="Arial"/>
          <w:i/>
          <w:sz w:val="22"/>
          <w:szCs w:val="22"/>
          <w:shd w:val="clear" w:color="auto" w:fill="D9D9D9" w:themeFill="background1" w:themeFillShade="D9"/>
          <w:lang w:val="ro-RO"/>
        </w:rPr>
        <w:t>se alege, după caz</w:t>
      </w:r>
      <w:r w:rsidRPr="00DA52F9">
        <w:rPr>
          <w:rFonts w:ascii="Arial" w:hAnsi="Arial" w:cs="Arial"/>
          <w:i/>
          <w:sz w:val="22"/>
          <w:szCs w:val="22"/>
          <w:shd w:val="clear" w:color="auto" w:fill="D3D3D3"/>
          <w:lang w:val="ro-RO"/>
        </w:rPr>
        <w:t>]</w:t>
      </w:r>
      <w:r w:rsidRPr="00DA52F9">
        <w:rPr>
          <w:rFonts w:ascii="Arial" w:hAnsi="Arial" w:cs="Arial"/>
          <w:i/>
          <w:color w:val="auto"/>
          <w:sz w:val="22"/>
          <w:szCs w:val="22"/>
          <w:lang w:val="ro-RO"/>
        </w:rPr>
        <w:t xml:space="preserve">, </w:t>
      </w:r>
    </w:p>
    <w:p w:rsidR="00357E4F" w:rsidRPr="00DA52F9" w:rsidRDefault="00357E4F" w:rsidP="00B928B1">
      <w:pPr>
        <w:pStyle w:val="Default"/>
        <w:numPr>
          <w:ilvl w:val="0"/>
          <w:numId w:val="5"/>
        </w:numPr>
        <w:suppressAutoHyphens/>
        <w:adjustRightInd/>
        <w:ind w:left="1080" w:right="-513"/>
        <w:jc w:val="both"/>
        <w:textAlignment w:val="baseline"/>
        <w:rPr>
          <w:rFonts w:ascii="Arial" w:hAnsi="Arial" w:cs="Arial"/>
          <w:i/>
          <w:color w:val="auto"/>
          <w:sz w:val="22"/>
          <w:szCs w:val="22"/>
          <w:lang w:val="ro-RO"/>
        </w:rPr>
      </w:pPr>
      <w:r w:rsidRPr="00DA52F9">
        <w:rPr>
          <w:rFonts w:ascii="Arial" w:hAnsi="Arial" w:cs="Arial"/>
          <w:iCs/>
          <w:color w:val="auto"/>
          <w:sz w:val="22"/>
          <w:szCs w:val="22"/>
          <w:lang w:val="ro-RO"/>
        </w:rPr>
        <w:t>Anexa 2</w:t>
      </w:r>
      <w:r w:rsidRPr="00DA52F9">
        <w:rPr>
          <w:rFonts w:ascii="Arial" w:hAnsi="Arial" w:cs="Arial"/>
          <w:i/>
          <w:color w:val="auto"/>
          <w:sz w:val="22"/>
          <w:szCs w:val="22"/>
          <w:lang w:val="ro-RO"/>
        </w:rPr>
        <w:t xml:space="preserve"> - Oferta acceptată,</w:t>
      </w:r>
    </w:p>
    <w:p w:rsidR="00357E4F" w:rsidRPr="00DA52F9" w:rsidRDefault="00357E4F" w:rsidP="00B928B1">
      <w:pPr>
        <w:shd w:val="clear" w:color="auto" w:fill="FFFFFF" w:themeFill="background1"/>
        <w:spacing w:after="0" w:line="240" w:lineRule="auto"/>
        <w:ind w:left="720" w:right="-513"/>
        <w:jc w:val="both"/>
        <w:rPr>
          <w:rFonts w:ascii="Arial" w:hAnsi="Arial" w:cs="Arial"/>
          <w:i/>
          <w:shd w:val="clear" w:color="auto" w:fill="C0C0C0"/>
          <w:lang w:val="ro-RO"/>
        </w:rPr>
      </w:pPr>
      <w:r w:rsidRPr="00DA52F9">
        <w:rPr>
          <w:rFonts w:ascii="Arial" w:hAnsi="Arial" w:cs="Arial"/>
          <w:i/>
          <w:shd w:val="clear" w:color="auto" w:fill="D9D9D9" w:themeFill="background1" w:themeFillShade="D9"/>
          <w:lang w:val="ro-RO"/>
        </w:rPr>
        <w:t>[Vor fi enumerate, în ordinea importanței lor, doar documentele care se constituie, efectiv, ca anexe la Contract, făcând parte integrantă din acesta și ținând cont de prevederile legislative]</w:t>
      </w:r>
    </w:p>
    <w:p w:rsidR="00357E4F" w:rsidRPr="00DA52F9" w:rsidRDefault="00357E4F" w:rsidP="00B928B1">
      <w:pPr>
        <w:tabs>
          <w:tab w:val="left" w:pos="720"/>
        </w:tabs>
        <w:autoSpaceDE w:val="0"/>
        <w:spacing w:after="0" w:line="240" w:lineRule="auto"/>
        <w:ind w:left="720" w:right="-513" w:hanging="720"/>
        <w:jc w:val="both"/>
        <w:rPr>
          <w:rFonts w:ascii="Arial" w:hAnsi="Arial" w:cs="Arial"/>
          <w:b/>
          <w:i/>
          <w:shd w:val="clear" w:color="auto" w:fill="C0C0C0"/>
          <w:lang w:val="ro-RO"/>
        </w:rPr>
      </w:pPr>
    </w:p>
    <w:p w:rsidR="00357E4F" w:rsidRPr="00DA52F9"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DA52F9">
        <w:rPr>
          <w:rFonts w:ascii="Arial" w:hAnsi="Arial" w:cs="Arial"/>
          <w:b/>
          <w:sz w:val="22"/>
          <w:szCs w:val="22"/>
          <w:lang w:val="ro-RO"/>
        </w:rPr>
        <w:t>Obligaţiile principale ale furnizorului</w:t>
      </w:r>
    </w:p>
    <w:p w:rsidR="00357E4F" w:rsidRPr="00DA52F9"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ro-RO"/>
        </w:rPr>
      </w:pPr>
      <w:r w:rsidRPr="00DA52F9">
        <w:rPr>
          <w:rFonts w:ascii="Arial" w:hAnsi="Arial" w:cs="Arial"/>
          <w:lang w:val="ro-RO"/>
        </w:rPr>
        <w:lastRenderedPageBreak/>
        <w:t>Furnizorul se obligă să furnizeze produsele la standardele şi performanţele prezentate în oferta sa.</w:t>
      </w:r>
    </w:p>
    <w:p w:rsidR="00357E4F" w:rsidRPr="00DA52F9"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ro-RO"/>
        </w:rPr>
      </w:pPr>
      <w:r w:rsidRPr="00DA52F9">
        <w:rPr>
          <w:rFonts w:ascii="Arial" w:hAnsi="Arial" w:cs="Arial"/>
          <w:lang w:val="ro-RO"/>
        </w:rPr>
        <w:t>Furnizorul se obligă să furnizeze produsele in termenul agreat de la data semnării contractului, în conformitate cu prevederile prezentului contract.</w:t>
      </w:r>
    </w:p>
    <w:p w:rsidR="00357E4F" w:rsidRPr="00DA52F9"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ro-RO"/>
        </w:rPr>
      </w:pPr>
      <w:r w:rsidRPr="00DA52F9">
        <w:rPr>
          <w:rFonts w:ascii="Arial" w:hAnsi="Arial" w:cs="Arial"/>
          <w:lang w:val="ro-RO"/>
        </w:rPr>
        <w:t>Furnizorul se obligă să despăgubească achizitorul împotriva oricăror:</w:t>
      </w:r>
    </w:p>
    <w:p w:rsidR="00357E4F" w:rsidRPr="00DA52F9" w:rsidRDefault="00357E4F" w:rsidP="00B928B1">
      <w:pPr>
        <w:pStyle w:val="ListParagraph"/>
        <w:numPr>
          <w:ilvl w:val="1"/>
          <w:numId w:val="8"/>
        </w:numPr>
        <w:tabs>
          <w:tab w:val="left" w:pos="1080"/>
        </w:tabs>
        <w:suppressAutoHyphens/>
        <w:autoSpaceDE w:val="0"/>
        <w:autoSpaceDN w:val="0"/>
        <w:adjustRightInd w:val="0"/>
        <w:spacing w:after="0" w:line="240" w:lineRule="auto"/>
        <w:ind w:left="1350" w:right="-513" w:hanging="270"/>
        <w:contextualSpacing w:val="0"/>
        <w:jc w:val="both"/>
        <w:textAlignment w:val="baseline"/>
        <w:rPr>
          <w:rFonts w:ascii="Arial" w:hAnsi="Arial" w:cs="Arial"/>
          <w:lang w:val="ro-RO"/>
        </w:rPr>
      </w:pPr>
      <w:r w:rsidRPr="00DA52F9">
        <w:rPr>
          <w:rFonts w:ascii="Arial" w:hAnsi="Arial" w:cs="Arial"/>
          <w:lang w:val="ro-RO"/>
        </w:rPr>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rsidR="00357E4F" w:rsidRPr="00DA52F9" w:rsidRDefault="00357E4F" w:rsidP="00B928B1">
      <w:pPr>
        <w:pStyle w:val="ListParagraph"/>
        <w:numPr>
          <w:ilvl w:val="1"/>
          <w:numId w:val="8"/>
        </w:numPr>
        <w:tabs>
          <w:tab w:val="left" w:pos="1080"/>
        </w:tabs>
        <w:suppressAutoHyphens/>
        <w:autoSpaceDE w:val="0"/>
        <w:autoSpaceDN w:val="0"/>
        <w:adjustRightInd w:val="0"/>
        <w:spacing w:after="0" w:line="240" w:lineRule="auto"/>
        <w:ind w:left="1350" w:right="-513" w:hanging="270"/>
        <w:contextualSpacing w:val="0"/>
        <w:jc w:val="both"/>
        <w:textAlignment w:val="baseline"/>
        <w:rPr>
          <w:rFonts w:ascii="Arial" w:hAnsi="Arial" w:cs="Arial"/>
          <w:lang w:val="ro-RO"/>
        </w:rPr>
      </w:pPr>
      <w:r w:rsidRPr="00DA52F9">
        <w:rPr>
          <w:rFonts w:ascii="Arial" w:hAnsi="Arial" w:cs="Arial"/>
          <w:lang w:val="ro-RO"/>
        </w:rPr>
        <w:t>daune-interese, costuri, taxe şi cheltuieli de orice natură, aferente, cu excepţia situaţiei în care o astfel de încălcare rezultă din respectarea specificațiilor tehnice întocmite de către achizitor.</w:t>
      </w:r>
    </w:p>
    <w:p w:rsidR="00357E4F" w:rsidRPr="00DA52F9"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ro-RO"/>
        </w:rPr>
      </w:pPr>
      <w:r w:rsidRPr="00DA52F9">
        <w:rPr>
          <w:rFonts w:ascii="Arial" w:hAnsi="Arial" w:cs="Arial"/>
          <w:lang w:val="ro-RO"/>
        </w:rPr>
        <w:t>Furnizorul se obligă să transmită factura fiscală pentru bunurile livrate în conformitate cu prezentul contract.</w:t>
      </w:r>
    </w:p>
    <w:p w:rsidR="00357E4F" w:rsidRPr="00DA52F9"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ro-RO"/>
        </w:rPr>
      </w:pPr>
      <w:r w:rsidRPr="00DA52F9">
        <w:rPr>
          <w:rFonts w:ascii="Arial" w:hAnsi="Arial" w:cs="Arial"/>
          <w:lang w:val="ro-RO"/>
        </w:rPr>
        <w:t>Furnizorul are obligaţia de a asigura complet produsele furnizate prin contract împotriva pierderii sau deteriorării neprevăzute la fabricare, transport, depozitare şi livrare.</w:t>
      </w:r>
    </w:p>
    <w:p w:rsidR="00357E4F" w:rsidRPr="00DA52F9"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ro-RO"/>
        </w:rPr>
      </w:pPr>
      <w:r w:rsidRPr="00DA52F9">
        <w:rPr>
          <w:rFonts w:ascii="Arial" w:hAnsi="Arial" w:cs="Arial"/>
          <w:lang w:val="ro-RO"/>
        </w:rPr>
        <w:t xml:space="preserve">Furnizorul se obligă să aplice prevederile Instrucțiunii nr. 6/30.08.2022 emisă de MIPE, </w:t>
      </w:r>
      <w:r w:rsidR="00F42322" w:rsidRPr="00DA52F9">
        <w:rPr>
          <w:rFonts w:ascii="Arial" w:hAnsi="Arial" w:cs="Arial"/>
          <w:lang w:val="ro-RO"/>
        </w:rPr>
        <w:t xml:space="preserve">revizuită în </w:t>
      </w:r>
      <w:r w:rsidR="00F0246D" w:rsidRPr="00DA52F9">
        <w:rPr>
          <w:rFonts w:ascii="Arial" w:hAnsi="Arial" w:cs="Arial"/>
          <w:lang w:val="ro-RO"/>
        </w:rPr>
        <w:t xml:space="preserve">anul </w:t>
      </w:r>
      <w:r w:rsidR="00F42322" w:rsidRPr="00DA52F9">
        <w:rPr>
          <w:rFonts w:ascii="Arial" w:hAnsi="Arial" w:cs="Arial"/>
          <w:lang w:val="ro-RO"/>
        </w:rPr>
        <w:t xml:space="preserve">2023, </w:t>
      </w:r>
      <w:r w:rsidRPr="00DA52F9">
        <w:rPr>
          <w:rFonts w:ascii="Arial" w:hAnsi="Arial" w:cs="Arial"/>
          <w:lang w:val="ro-RO"/>
        </w:rPr>
        <w:t>referitoare la colectarea și accesul la datele privind beneficiarii reali ai destinatarilor fondurilor din cadrul PNRR.</w:t>
      </w:r>
    </w:p>
    <w:p w:rsidR="00357E4F" w:rsidRPr="00DA52F9" w:rsidRDefault="00357E4F" w:rsidP="00B928B1">
      <w:pPr>
        <w:pStyle w:val="NoSpacing"/>
        <w:ind w:right="-513"/>
        <w:rPr>
          <w:rFonts w:ascii="Arial" w:hAnsi="Arial" w:cs="Arial"/>
          <w:lang w:val="ro-RO"/>
        </w:rPr>
      </w:pPr>
    </w:p>
    <w:p w:rsidR="00357E4F" w:rsidRPr="00DA52F9"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DA52F9">
        <w:rPr>
          <w:rFonts w:ascii="Arial" w:hAnsi="Arial" w:cs="Arial"/>
          <w:b/>
          <w:sz w:val="22"/>
          <w:szCs w:val="22"/>
          <w:lang w:val="ro-RO"/>
        </w:rPr>
        <w:t>Obligaţiile principale ale achizitorului</w:t>
      </w:r>
    </w:p>
    <w:p w:rsidR="00357E4F" w:rsidRPr="00DA52F9" w:rsidRDefault="00357E4F" w:rsidP="00B928B1">
      <w:pPr>
        <w:pStyle w:val="ListParagraph"/>
        <w:numPr>
          <w:ilvl w:val="0"/>
          <w:numId w:val="9"/>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DA52F9">
        <w:rPr>
          <w:rFonts w:ascii="Arial" w:hAnsi="Arial" w:cs="Arial"/>
          <w:lang w:val="ro-RO"/>
        </w:rPr>
        <w:t>Achizitorul se obligă să recepţioneze produsele în momentul furnizării acestora la destinația finală.</w:t>
      </w:r>
    </w:p>
    <w:p w:rsidR="00357E4F" w:rsidRPr="00DA52F9" w:rsidRDefault="00357E4F" w:rsidP="00B928B1">
      <w:pPr>
        <w:pStyle w:val="ListParagraph"/>
        <w:numPr>
          <w:ilvl w:val="0"/>
          <w:numId w:val="9"/>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DA52F9">
        <w:rPr>
          <w:rFonts w:ascii="Arial" w:hAnsi="Arial" w:cs="Arial"/>
          <w:lang w:val="ro-RO"/>
        </w:rPr>
        <w:t xml:space="preserve">Achizitorul se obligă să plătească preţul produselor către furnizor în termenul convenit, astfel: plata se va efectua in lei, după recepţia produselor la destinația finală, in termen maxim de </w:t>
      </w:r>
      <w:r w:rsidRPr="00DA52F9">
        <w:rPr>
          <w:rFonts w:ascii="Arial" w:eastAsia="Arial Unicode MS" w:hAnsi="Arial" w:cs="Arial"/>
          <w:i/>
          <w:shd w:val="clear" w:color="auto" w:fill="D9D9D9" w:themeFill="background1" w:themeFillShade="D9"/>
          <w:lang w:val="ro-RO"/>
        </w:rPr>
        <w:t>[</w:t>
      </w:r>
      <w:r w:rsidRPr="00DA52F9">
        <w:rPr>
          <w:rFonts w:ascii="Arial" w:eastAsia="Arial Unicode MS" w:hAnsi="Arial" w:cs="Arial"/>
          <w:i/>
          <w:highlight w:val="yellow"/>
          <w:shd w:val="clear" w:color="auto" w:fill="D9D9D9" w:themeFill="background1" w:themeFillShade="D9"/>
          <w:lang w:val="ro-RO"/>
        </w:rPr>
        <w:t>număr zile în cifre]</w:t>
      </w:r>
      <w:r w:rsidRPr="00DA52F9">
        <w:rPr>
          <w:rFonts w:ascii="Arial" w:eastAsia="Arial Unicode MS" w:hAnsi="Arial" w:cs="Arial"/>
          <w:shd w:val="clear" w:color="auto" w:fill="D9D9D9" w:themeFill="background1" w:themeFillShade="D9"/>
          <w:lang w:val="ro-RO"/>
        </w:rPr>
        <w:t xml:space="preserve"> </w:t>
      </w:r>
      <w:r w:rsidRPr="00DA52F9">
        <w:rPr>
          <w:rFonts w:ascii="Arial" w:hAnsi="Arial" w:cs="Arial"/>
          <w:lang w:val="ro-RO"/>
        </w:rPr>
        <w:t>zile de la data primirii facturii de catre achizitor. Plata se efectuează cu ordin de plată în contul de trezorerie al furnizorului pe baza facturii si a procesului verbal de recepție a produselor.</w:t>
      </w:r>
    </w:p>
    <w:p w:rsidR="00357E4F" w:rsidRPr="00DA52F9" w:rsidRDefault="00357E4F" w:rsidP="00B928B1">
      <w:pPr>
        <w:pStyle w:val="ListParagraph"/>
        <w:numPr>
          <w:ilvl w:val="0"/>
          <w:numId w:val="9"/>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DA52F9">
        <w:rPr>
          <w:rFonts w:ascii="Arial" w:hAnsi="Arial" w:cs="Arial"/>
          <w:lang w:val="ro-RO"/>
        </w:rPr>
        <w:t xml:space="preserve">Achizitorul se obligă să aplice prevederile Instrucțiunii nr. 6/30.08.2022 emisă de MIPE, </w:t>
      </w:r>
      <w:r w:rsidR="00F0246D" w:rsidRPr="00DA52F9">
        <w:rPr>
          <w:rFonts w:ascii="Arial" w:hAnsi="Arial" w:cs="Arial"/>
          <w:lang w:val="ro-RO"/>
        </w:rPr>
        <w:t xml:space="preserve">revizuită în anul 2023, </w:t>
      </w:r>
      <w:r w:rsidRPr="00DA52F9">
        <w:rPr>
          <w:rFonts w:ascii="Arial" w:hAnsi="Arial" w:cs="Arial"/>
          <w:lang w:val="ro-RO"/>
        </w:rPr>
        <w:t>referitoare la colectarea și accesul la datele privind beneficiarii reali ai destinatarilor fondurilor din cadrul PNRR</w:t>
      </w:r>
    </w:p>
    <w:p w:rsidR="00357E4F" w:rsidRPr="00DA52F9" w:rsidRDefault="00357E4F" w:rsidP="00B928B1">
      <w:pPr>
        <w:pStyle w:val="NoSpacing"/>
        <w:ind w:right="-513"/>
        <w:rPr>
          <w:rFonts w:ascii="Arial" w:hAnsi="Arial" w:cs="Arial"/>
          <w:lang w:val="ro-RO"/>
        </w:rPr>
      </w:pPr>
    </w:p>
    <w:p w:rsidR="00357E4F" w:rsidRPr="00DA52F9"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DA52F9">
        <w:rPr>
          <w:rFonts w:ascii="Arial" w:hAnsi="Arial" w:cs="Arial"/>
          <w:b/>
          <w:sz w:val="22"/>
          <w:szCs w:val="22"/>
          <w:lang w:val="ro-RO"/>
        </w:rPr>
        <w:t>Sancţiuni pentru neîndeplinirea culpabilă a obligaţiilor</w:t>
      </w:r>
    </w:p>
    <w:p w:rsidR="00357E4F" w:rsidRPr="00DA52F9" w:rsidRDefault="00357E4F" w:rsidP="00B928B1">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DA52F9">
        <w:rPr>
          <w:rFonts w:ascii="Arial" w:hAnsi="Arial" w:cs="Arial"/>
          <w:lang w:val="ro-RO"/>
        </w:rPr>
        <w:t xml:space="preserve">În cazul în care, din vina sa exclusivă, furnizorul nu reuşeşte să-şi îndeplinească obligaţiile asumate, atunci achizitorul </w:t>
      </w:r>
      <w:r w:rsidRPr="00DA52F9">
        <w:rPr>
          <w:rFonts w:ascii="Arial" w:hAnsi="Arial" w:cs="Arial"/>
          <w:highlight w:val="yellow"/>
          <w:lang w:val="ro-RO"/>
        </w:rPr>
        <w:t xml:space="preserve">are dreptul de a scădea, ca penalităţi, o sumă echivalentă cu o cotă procentuală de </w:t>
      </w:r>
      <w:r w:rsidRPr="00DA52F9">
        <w:rPr>
          <w:rFonts w:ascii="Arial" w:eastAsia="Arial Unicode MS" w:hAnsi="Arial" w:cs="Arial"/>
          <w:i/>
          <w:highlight w:val="yellow"/>
          <w:shd w:val="clear" w:color="auto" w:fill="D9D9D9" w:themeFill="background1" w:themeFillShade="D9"/>
          <w:lang w:val="ro-RO"/>
        </w:rPr>
        <w:t>[procent]</w:t>
      </w:r>
      <w:r w:rsidRPr="00DA52F9">
        <w:rPr>
          <w:rFonts w:ascii="Arial" w:eastAsia="Arial Unicode MS" w:hAnsi="Arial" w:cs="Arial"/>
          <w:shd w:val="clear" w:color="auto" w:fill="D9D9D9" w:themeFill="background1" w:themeFillShade="D9"/>
          <w:lang w:val="ro-RO"/>
        </w:rPr>
        <w:t xml:space="preserve"> </w:t>
      </w:r>
      <w:r w:rsidRPr="00DA52F9">
        <w:rPr>
          <w:rFonts w:ascii="Arial" w:hAnsi="Arial" w:cs="Arial"/>
          <w:lang w:val="ro-RO"/>
        </w:rPr>
        <w:t>% pe zi din preţul contractului.</w:t>
      </w:r>
    </w:p>
    <w:p w:rsidR="00357E4F" w:rsidRPr="00DA52F9" w:rsidRDefault="00357E4F" w:rsidP="00B928B1">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DA52F9">
        <w:rPr>
          <w:rFonts w:ascii="Arial" w:hAnsi="Arial" w:cs="Arial"/>
          <w:lang w:val="ro-RO"/>
        </w:rPr>
        <w:t xml:space="preserve">În cazul în care achizitorul nu îşi onorează obligaţiile în termen de 28 de zile de la expirarea perioadei convenite, atunci acestuia îi revine obligaţia de a plăti, ca penalităţi, o sumă echivalentă cu o cotă procentuală de </w:t>
      </w:r>
      <w:r w:rsidRPr="00DA52F9">
        <w:rPr>
          <w:rFonts w:ascii="Arial" w:eastAsia="Arial Unicode MS" w:hAnsi="Arial" w:cs="Arial"/>
          <w:i/>
          <w:shd w:val="clear" w:color="auto" w:fill="D9D9D9" w:themeFill="background1" w:themeFillShade="D9"/>
          <w:lang w:val="ro-RO"/>
        </w:rPr>
        <w:t>[p</w:t>
      </w:r>
      <w:r w:rsidRPr="00DA52F9">
        <w:rPr>
          <w:rFonts w:ascii="Arial" w:eastAsia="Arial Unicode MS" w:hAnsi="Arial" w:cs="Arial"/>
          <w:i/>
          <w:highlight w:val="yellow"/>
          <w:shd w:val="clear" w:color="auto" w:fill="D9D9D9" w:themeFill="background1" w:themeFillShade="D9"/>
          <w:lang w:val="ro-RO"/>
        </w:rPr>
        <w:t>roce</w:t>
      </w:r>
      <w:r w:rsidRPr="00DA52F9">
        <w:rPr>
          <w:rFonts w:ascii="Arial" w:eastAsia="Arial Unicode MS" w:hAnsi="Arial" w:cs="Arial"/>
          <w:i/>
          <w:shd w:val="clear" w:color="auto" w:fill="D9D9D9" w:themeFill="background1" w:themeFillShade="D9"/>
          <w:lang w:val="ro-RO"/>
        </w:rPr>
        <w:t>nt]</w:t>
      </w:r>
      <w:r w:rsidRPr="00DA52F9">
        <w:rPr>
          <w:rFonts w:ascii="Arial" w:eastAsia="Arial Unicode MS" w:hAnsi="Arial" w:cs="Arial"/>
          <w:shd w:val="clear" w:color="auto" w:fill="D9D9D9" w:themeFill="background1" w:themeFillShade="D9"/>
          <w:lang w:val="ro-RO"/>
        </w:rPr>
        <w:t xml:space="preserve"> </w:t>
      </w:r>
      <w:r w:rsidRPr="00DA52F9">
        <w:rPr>
          <w:rFonts w:ascii="Arial" w:hAnsi="Arial" w:cs="Arial"/>
          <w:lang w:val="ro-RO"/>
        </w:rPr>
        <w:t>% pe zi din plata neefectuată.</w:t>
      </w:r>
    </w:p>
    <w:p w:rsidR="00357E4F" w:rsidRPr="00DA52F9" w:rsidRDefault="00357E4F" w:rsidP="00B928B1">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DA52F9">
        <w:rPr>
          <w:rFonts w:ascii="Arial" w:hAnsi="Arial" w:cs="Arial"/>
          <w:lang w:val="ro-RO"/>
        </w:rPr>
        <w:t>Nerespectarea obligaţiilor asumate prin prezentul contract de către una dintre părţi, în mod culpabil şi repetat, dă dreptul părţii lezate de a considera contractul reziliat de drept.</w:t>
      </w:r>
    </w:p>
    <w:p w:rsidR="00357E4F" w:rsidRPr="00DA52F9" w:rsidRDefault="00357E4F" w:rsidP="00B928B1">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DA52F9">
        <w:rPr>
          <w:rFonts w:ascii="Arial" w:hAnsi="Arial" w:cs="Arial"/>
          <w:lang w:val="ro-RO"/>
        </w:rPr>
        <w:t>Achizitorul îşi rezervă dreptul de a renunţa la contract, printr-o notificare scrisă adresată furnizorului, fără nici o compensaţie, dacă acesta din urmă dă faliment, cu condiţia ca această anulare să nu prejudicieze sau să afecteze dreptul la acţiune sau despăgubire pentru furnizor. În acest caz, furnizorul are dreptul de a pretinde numai plata corespunzătoare pentru partea din contract îndeplinită până la data denunţării unilaterale a contractului.</w:t>
      </w:r>
    </w:p>
    <w:p w:rsidR="00357E4F" w:rsidRPr="00DA52F9" w:rsidRDefault="00357E4F" w:rsidP="00B928B1">
      <w:pPr>
        <w:pStyle w:val="NoSpacing"/>
        <w:ind w:right="-513"/>
        <w:rPr>
          <w:rFonts w:ascii="Arial" w:hAnsi="Arial" w:cs="Arial"/>
          <w:lang w:val="ro-RO"/>
        </w:rPr>
      </w:pPr>
    </w:p>
    <w:p w:rsidR="00357E4F" w:rsidRPr="00DA52F9"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DA52F9">
        <w:rPr>
          <w:rFonts w:ascii="Arial" w:hAnsi="Arial" w:cs="Arial"/>
          <w:b/>
          <w:sz w:val="22"/>
          <w:szCs w:val="22"/>
          <w:lang w:val="ro-RO"/>
        </w:rPr>
        <w:t>Recepţie, inspecţii şi teste</w:t>
      </w:r>
    </w:p>
    <w:p w:rsidR="00357E4F" w:rsidRPr="00DA52F9"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DA52F9">
        <w:rPr>
          <w:rFonts w:ascii="Arial" w:hAnsi="Arial" w:cs="Arial"/>
          <w:lang w:val="ro-RO"/>
        </w:rPr>
        <w:t xml:space="preserve">Achizitorul, prin reprezentantii săi, are dreptul de a inspecta şi/sau de a testa produsele pentru a verifica conformitatea lor cu specificaţiile din oferta acceptată, anexă la contract. </w:t>
      </w:r>
    </w:p>
    <w:p w:rsidR="00357E4F" w:rsidRPr="00DA52F9"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DA52F9">
        <w:rPr>
          <w:rFonts w:ascii="Arial" w:hAnsi="Arial" w:cs="Arial"/>
          <w:lang w:val="ro-RO"/>
        </w:rPr>
        <w:lastRenderedPageBreak/>
        <w:t>Inspecţiile şi/sau testările la care vor fi supuse produsele, cât şi condiţiile de îndeplinire a recepţiei calitative se vor efectua prin verificarea conformităţii cu specificaţiile din oferta acceptată.</w:t>
      </w:r>
    </w:p>
    <w:p w:rsidR="00357E4F" w:rsidRPr="00DA52F9"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DA52F9">
        <w:rPr>
          <w:rFonts w:ascii="Arial" w:hAnsi="Arial" w:cs="Arial"/>
          <w:lang w:val="ro-RO"/>
        </w:rPr>
        <w:t>Achizitorul are obligaţia de a notifica, în scris, furnizorului identitatea reprezentanţilor săi împuterniciţi pentru efectuarea recepţiei, testelor şi inspecţiilor.</w:t>
      </w:r>
    </w:p>
    <w:p w:rsidR="00357E4F" w:rsidRPr="00DA52F9"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DA52F9">
        <w:rPr>
          <w:rFonts w:ascii="Arial" w:hAnsi="Arial" w:cs="Arial"/>
          <w:lang w:val="ro-RO"/>
        </w:rPr>
        <w:t>Inspecţiile şi testele din cadrul recepţiei calitative se vor face la destinaţia finală a produselor precizată la Art. 2 al prezentului contract.</w:t>
      </w:r>
    </w:p>
    <w:p w:rsidR="00357E4F" w:rsidRPr="00DA52F9"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DA52F9">
        <w:rPr>
          <w:rFonts w:ascii="Arial" w:hAnsi="Arial" w:cs="Arial"/>
          <w:lang w:val="ro-RO"/>
        </w:rPr>
        <w:t>Dacă vreunul din produsele inspectate sau testate nu corespunde specificaţiilor, achizitorul are dreptul să îl respingă, iar furnizorul are obligaţia, fără a modifica preţul contractului, de a înlocui produsele refuzate.</w:t>
      </w:r>
    </w:p>
    <w:p w:rsidR="00357E4F" w:rsidRPr="00DA52F9"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DA52F9">
        <w:rPr>
          <w:rFonts w:ascii="Arial" w:hAnsi="Arial" w:cs="Arial"/>
          <w:lang w:val="ro-RO"/>
        </w:rPr>
        <w:t>Dreptul achizitorului de a inspecta, testa şi, dacă este necesar, de a respinge nu va fi limitat sau amânat datorită faptului că produsele au fost inspectate şi testate de furnizor, cu sau fără participarea unui reprezentant al achizitorului, anterior livrării acestora la destinaţia finală.</w:t>
      </w:r>
    </w:p>
    <w:p w:rsidR="00357E4F" w:rsidRPr="00DA52F9"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DA52F9">
        <w:rPr>
          <w:rFonts w:ascii="Arial" w:hAnsi="Arial" w:cs="Arial"/>
          <w:lang w:val="ro-RO"/>
        </w:rPr>
        <w:t>Prevederile prezentului articol nu îl vor absolvi pe furnizor de obligaţia asumării garanţiilor sau altor obligaţii prevăzute în contract.</w:t>
      </w:r>
    </w:p>
    <w:p w:rsidR="00357E4F" w:rsidRPr="00DA52F9"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DA52F9">
        <w:rPr>
          <w:rFonts w:ascii="Arial" w:hAnsi="Arial" w:cs="Arial"/>
          <w:lang w:val="ro-RO"/>
        </w:rPr>
        <w:t>Furnizorul va transmite achizitorului documentele care însoţesc produsele după cum urmează: factura fiscală și certificatul de garanţie acordat de producător pentru fiecare produs.</w:t>
      </w:r>
    </w:p>
    <w:p w:rsidR="00357E4F" w:rsidRPr="00DA52F9"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DA52F9">
        <w:rPr>
          <w:rFonts w:ascii="Arial" w:hAnsi="Arial" w:cs="Arial"/>
          <w:lang w:val="ro-RO"/>
        </w:rPr>
        <w:t>Certificarea de către achizitor a faptului că produsele au fost livrate parţial sau total se face după recepţie, prin semnarea de procesului verbal de receptie de către reprezentantii săi autorizați.</w:t>
      </w:r>
    </w:p>
    <w:p w:rsidR="00357E4F" w:rsidRPr="00DA52F9"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DA52F9">
        <w:rPr>
          <w:rFonts w:ascii="Arial" w:hAnsi="Arial" w:cs="Arial"/>
          <w:lang w:val="ro-RO"/>
        </w:rPr>
        <w:t>Livrarea produselor se consideră încheiată în momentul în care sunt îndeplinite prevederile clauzelor de recepţie a produselor.</w:t>
      </w:r>
    </w:p>
    <w:p w:rsidR="00357E4F" w:rsidRPr="00DA52F9" w:rsidRDefault="00357E4F" w:rsidP="00B928B1">
      <w:pPr>
        <w:pStyle w:val="ListParagraph"/>
        <w:autoSpaceDE w:val="0"/>
        <w:adjustRightInd w:val="0"/>
        <w:spacing w:after="0" w:line="240" w:lineRule="auto"/>
        <w:ind w:left="1080" w:right="-513"/>
        <w:jc w:val="both"/>
        <w:rPr>
          <w:rFonts w:ascii="Arial" w:hAnsi="Arial" w:cs="Arial"/>
          <w:lang w:val="ro-RO"/>
        </w:rPr>
      </w:pPr>
    </w:p>
    <w:p w:rsidR="00357E4F" w:rsidRPr="00DA52F9"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DA52F9">
        <w:rPr>
          <w:rFonts w:ascii="Arial" w:hAnsi="Arial" w:cs="Arial"/>
          <w:b/>
          <w:sz w:val="22"/>
          <w:szCs w:val="22"/>
          <w:lang w:val="ro-RO"/>
        </w:rPr>
        <w:t>Ambalare şi marcare</w:t>
      </w:r>
    </w:p>
    <w:p w:rsidR="00357E4F" w:rsidRPr="00DA52F9" w:rsidRDefault="00357E4F" w:rsidP="00B928B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lang w:val="ro-RO"/>
        </w:rPr>
      </w:pPr>
      <w:r w:rsidRPr="00DA52F9">
        <w:rPr>
          <w:rFonts w:ascii="Arial" w:hAnsi="Arial" w:cs="Arial"/>
          <w:lang w:val="ro-RO"/>
        </w:rPr>
        <w:t>Furnizorul are obligaţia de a ambala produsele 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destinaţia finală.</w:t>
      </w:r>
    </w:p>
    <w:p w:rsidR="00357E4F" w:rsidRPr="00DA52F9" w:rsidRDefault="00357E4F" w:rsidP="00B928B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lang w:val="ro-RO"/>
        </w:rPr>
      </w:pPr>
      <w:r w:rsidRPr="00DA52F9">
        <w:rPr>
          <w:rFonts w:ascii="Arial" w:hAnsi="Arial" w:cs="Arial"/>
          <w:lang w:val="ro-RO"/>
        </w:rPr>
        <w:t>În cazul ambalării greutăţilor şi volumelor în cutii, furnizorul va lua în considerare, unde este cazul, distanţa mare până la destinaţia finală a produselor şi absenţa facilităţilor de manipulare grea în toate punctele de tranzit.</w:t>
      </w:r>
    </w:p>
    <w:p w:rsidR="00357E4F" w:rsidRPr="00DA52F9" w:rsidRDefault="00357E4F" w:rsidP="00B928B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lang w:val="ro-RO"/>
        </w:rPr>
      </w:pPr>
      <w:r w:rsidRPr="00DA52F9">
        <w:rPr>
          <w:rFonts w:ascii="Arial" w:hAnsi="Arial" w:cs="Arial"/>
          <w:lang w:val="ro-RO"/>
        </w:rPr>
        <w:t>Ambalarea, marcarea şi documentaţia din interiorul sau din afara pachetelor vor respecta strict cerinţele ce vor fi special prevăzute în contract, inclusiv cerinţele suplimentare.</w:t>
      </w:r>
    </w:p>
    <w:p w:rsidR="00357E4F" w:rsidRPr="00DA52F9" w:rsidRDefault="00357E4F" w:rsidP="00B928B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lang w:val="ro-RO"/>
        </w:rPr>
      </w:pPr>
      <w:r w:rsidRPr="00DA52F9">
        <w:rPr>
          <w:rFonts w:ascii="Arial" w:hAnsi="Arial" w:cs="Arial"/>
          <w:lang w:val="ro-RO"/>
        </w:rPr>
        <w:t>Toate materialele de ambalare a produselor, precum şi toate materialele necesare protecţiei coletelor (paleţi de lemn, cutii, foi de protecţie etc.) rămân în proprietatea achizitorului.</w:t>
      </w:r>
    </w:p>
    <w:p w:rsidR="00357E4F" w:rsidRPr="00DA52F9" w:rsidRDefault="00357E4F" w:rsidP="00B928B1">
      <w:pPr>
        <w:pStyle w:val="NoSpacing"/>
        <w:ind w:right="-513"/>
        <w:rPr>
          <w:rFonts w:ascii="Arial" w:hAnsi="Arial" w:cs="Arial"/>
          <w:lang w:val="ro-RO"/>
        </w:rPr>
      </w:pPr>
    </w:p>
    <w:p w:rsidR="00357E4F" w:rsidRPr="00DA52F9"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DA52F9">
        <w:rPr>
          <w:rFonts w:ascii="Arial" w:hAnsi="Arial" w:cs="Arial"/>
          <w:b/>
          <w:sz w:val="22"/>
          <w:szCs w:val="22"/>
          <w:lang w:val="ro-RO"/>
        </w:rPr>
        <w:t>Perioada de garanţie acordată produselor</w:t>
      </w:r>
    </w:p>
    <w:p w:rsidR="00357E4F" w:rsidRPr="00DA52F9"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ro-RO"/>
        </w:rPr>
      </w:pPr>
      <w:r w:rsidRPr="00DA52F9">
        <w:rPr>
          <w:rFonts w:ascii="Arial" w:hAnsi="Arial" w:cs="Arial"/>
          <w:lang w:val="ro-RO"/>
        </w:rPr>
        <w:t>Furnizorul are obligaţia de a garanta că produsele furnizate prin contract sunt noi, nefolosite, de ultimă generaţie şi încorporează toate îmbunătăţirile recente în proiectare şi structura materialelor. De asemenea, furnizorul are obligaţia de a garanta că toate produsele furnizate prin contract nu vor avea niciun defect ca urmare a proiectului, materialelor sau manoperei (cu excepţia cazului când proiectul şi/sau materialul sunt cerute în mod expres de către achizitor) ori oricărei alte acţiuni sau omisiuni a furnizorului şi că acestea vor funcţiona în condiţii normale de funcţionare.</w:t>
      </w:r>
    </w:p>
    <w:p w:rsidR="00357E4F" w:rsidRPr="00DA52F9"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ro-RO"/>
        </w:rPr>
      </w:pPr>
      <w:r w:rsidRPr="00DA52F9">
        <w:rPr>
          <w:rFonts w:ascii="Arial" w:hAnsi="Arial" w:cs="Arial"/>
          <w:lang w:val="ro-RO"/>
        </w:rPr>
        <w:t xml:space="preserve">Perioada de garanţie acordată produselor de către furnizor este cea declarată în oferta acceptată, respectiv de </w:t>
      </w:r>
      <w:r w:rsidRPr="00DA52F9">
        <w:rPr>
          <w:rFonts w:ascii="Arial" w:eastAsia="Arial Unicode MS" w:hAnsi="Arial" w:cs="Arial"/>
          <w:i/>
          <w:highlight w:val="yellow"/>
          <w:shd w:val="clear" w:color="auto" w:fill="D9D9D9" w:themeFill="background1" w:themeFillShade="D9"/>
          <w:lang w:val="ro-RO"/>
        </w:rPr>
        <w:t>[număr luni/ani în cifre]</w:t>
      </w:r>
      <w:r w:rsidRPr="00DA52F9">
        <w:rPr>
          <w:rFonts w:ascii="Arial" w:eastAsia="Arial Unicode MS" w:hAnsi="Arial" w:cs="Arial"/>
          <w:highlight w:val="yellow"/>
          <w:shd w:val="clear" w:color="auto" w:fill="D9D9D9" w:themeFill="background1" w:themeFillShade="D9"/>
          <w:lang w:val="ro-RO"/>
        </w:rPr>
        <w:t xml:space="preserve"> </w:t>
      </w:r>
      <w:r w:rsidRPr="00DA52F9">
        <w:rPr>
          <w:rFonts w:ascii="Arial" w:eastAsia="Arial Unicode MS" w:hAnsi="Arial" w:cs="Arial"/>
          <w:highlight w:val="yellow"/>
          <w:lang w:val="ro-RO"/>
        </w:rPr>
        <w:t>luni</w:t>
      </w:r>
      <w:r w:rsidRPr="00DA52F9">
        <w:rPr>
          <w:rFonts w:ascii="Arial" w:eastAsia="Arial Unicode MS" w:hAnsi="Arial" w:cs="Arial"/>
          <w:lang w:val="ro-RO"/>
        </w:rPr>
        <w:t>/</w:t>
      </w:r>
      <w:r w:rsidRPr="00DA52F9">
        <w:rPr>
          <w:rFonts w:ascii="Arial" w:hAnsi="Arial" w:cs="Arial"/>
          <w:lang w:val="ro-RO"/>
        </w:rPr>
        <w:t>ani.</w:t>
      </w:r>
    </w:p>
    <w:p w:rsidR="00357E4F" w:rsidRPr="00DA52F9"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ro-RO"/>
        </w:rPr>
      </w:pPr>
      <w:r w:rsidRPr="00DA52F9">
        <w:rPr>
          <w:rFonts w:ascii="Arial" w:hAnsi="Arial" w:cs="Arial"/>
          <w:lang w:val="ro-RO"/>
        </w:rPr>
        <w:t>Perioada de garanţie a produselor începe cu data recepţiei efectuate după livrarea acestora la destinaţia finală.</w:t>
      </w:r>
    </w:p>
    <w:p w:rsidR="00357E4F" w:rsidRPr="00DA52F9"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ro-RO"/>
        </w:rPr>
      </w:pPr>
      <w:r w:rsidRPr="00DA52F9">
        <w:rPr>
          <w:rFonts w:ascii="Arial" w:hAnsi="Arial" w:cs="Arial"/>
          <w:lang w:val="ro-RO"/>
        </w:rPr>
        <w:lastRenderedPageBreak/>
        <w:t>Achizitorul are dreptul de a notifica imediat furnizorului, în scris, orice plângere sau reclamaţie ce apare în conformitate cu această garanţie.</w:t>
      </w:r>
    </w:p>
    <w:p w:rsidR="00357E4F" w:rsidRPr="00DA52F9"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ro-RO"/>
        </w:rPr>
      </w:pPr>
      <w:r w:rsidRPr="00DA52F9">
        <w:rPr>
          <w:rFonts w:ascii="Arial" w:hAnsi="Arial" w:cs="Arial"/>
          <w:lang w:val="ro-RO"/>
        </w:rPr>
        <w:t xml:space="preserve">La primirea unei astfel de notificări, furnizorul are obligaţia de a remedia defecţiunea sau de a înlocui produsul în termen de de </w:t>
      </w:r>
      <w:r w:rsidRPr="00DA52F9">
        <w:rPr>
          <w:rFonts w:ascii="Arial" w:eastAsia="Arial Unicode MS" w:hAnsi="Arial" w:cs="Arial"/>
          <w:i/>
          <w:shd w:val="clear" w:color="auto" w:fill="D9D9D9" w:themeFill="background1" w:themeFillShade="D9"/>
          <w:lang w:val="ro-RO"/>
        </w:rPr>
        <w:t>[număr zile în cifre]</w:t>
      </w:r>
      <w:r w:rsidRPr="00DA52F9">
        <w:rPr>
          <w:rFonts w:ascii="Arial" w:eastAsia="Arial Unicode MS" w:hAnsi="Arial" w:cs="Arial"/>
          <w:shd w:val="clear" w:color="auto" w:fill="D9D9D9" w:themeFill="background1" w:themeFillShade="D9"/>
          <w:lang w:val="ro-RO"/>
        </w:rPr>
        <w:t xml:space="preserve"> </w:t>
      </w:r>
      <w:r w:rsidRPr="00DA52F9">
        <w:rPr>
          <w:rFonts w:ascii="Arial" w:hAnsi="Arial" w:cs="Arial"/>
          <w:lang w:val="ro-RO"/>
        </w:rPr>
        <w:t xml:space="preserve"> zile lucrătoare de la data notificării, fără costuri suplimentare pentru achizitor. Produsele care, în timpul perioadei de garanţie, le înlocuiesc pe cele defecte beneficiază de o nouă perioadă de garanţie care curge de la data înlocuirii produsului.</w:t>
      </w:r>
    </w:p>
    <w:p w:rsidR="00357E4F" w:rsidRPr="00DA52F9"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ro-RO"/>
        </w:rPr>
      </w:pPr>
      <w:r w:rsidRPr="00DA52F9">
        <w:rPr>
          <w:rFonts w:ascii="Arial" w:hAnsi="Arial" w:cs="Arial"/>
          <w:lang w:val="ro-RO"/>
        </w:rPr>
        <w:t>Dacă furnizorul, după ce a fost înştiinţat, nu reuşeşte să remedieze defectul în perioada de timp menţionată, achizitorul are dreptul de a lua măsuri de remediere pe riscul şi pe cheltuiala furnizorului şi fără a aduce niciun prejudiciu oricăror alte drepturi pe care achizitorul le poate avea faţă de furnizor prin contract.</w:t>
      </w:r>
    </w:p>
    <w:p w:rsidR="00357E4F" w:rsidRPr="00DA52F9" w:rsidRDefault="00357E4F" w:rsidP="00B928B1">
      <w:pPr>
        <w:pStyle w:val="NoSpacing"/>
        <w:ind w:right="-513"/>
        <w:rPr>
          <w:rFonts w:ascii="Arial" w:hAnsi="Arial" w:cs="Arial"/>
          <w:lang w:val="ro-RO"/>
        </w:rPr>
      </w:pPr>
    </w:p>
    <w:p w:rsidR="00357E4F" w:rsidRPr="00DA52F9"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DA52F9">
        <w:rPr>
          <w:rFonts w:ascii="Arial" w:hAnsi="Arial" w:cs="Arial"/>
          <w:b/>
          <w:sz w:val="22"/>
          <w:szCs w:val="22"/>
          <w:lang w:val="ro-RO"/>
        </w:rPr>
        <w:t>Ajustarea preţului contractului</w:t>
      </w:r>
    </w:p>
    <w:p w:rsidR="00357E4F" w:rsidRPr="00DA52F9" w:rsidRDefault="00357E4F" w:rsidP="00B928B1">
      <w:pPr>
        <w:pStyle w:val="ListParagraph"/>
        <w:numPr>
          <w:ilvl w:val="0"/>
          <w:numId w:val="14"/>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DA52F9">
        <w:rPr>
          <w:rFonts w:ascii="Arial" w:hAnsi="Arial" w:cs="Arial"/>
          <w:lang w:val="ro-RO"/>
        </w:rPr>
        <w:t>Pentru produsele livrate, plăţile datorate de achizitor furnizorului sunt cele declarate în oferta acceptată, anexă la contract, și indicate in Art. 3 al contractului.</w:t>
      </w:r>
    </w:p>
    <w:p w:rsidR="00357E4F" w:rsidRPr="00DA52F9" w:rsidRDefault="00357E4F" w:rsidP="00B928B1">
      <w:pPr>
        <w:pStyle w:val="ListParagraph"/>
        <w:numPr>
          <w:ilvl w:val="0"/>
          <w:numId w:val="14"/>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DA52F9">
        <w:rPr>
          <w:rFonts w:ascii="Arial" w:hAnsi="Arial" w:cs="Arial"/>
          <w:lang w:val="ro-RO"/>
        </w:rPr>
        <w:t>Preţul contractului nu se ajustează.</w:t>
      </w:r>
    </w:p>
    <w:p w:rsidR="00357E4F" w:rsidRPr="00DA52F9" w:rsidRDefault="00357E4F" w:rsidP="00B928B1">
      <w:pPr>
        <w:pStyle w:val="ListParagraph"/>
        <w:tabs>
          <w:tab w:val="left" w:pos="1080"/>
        </w:tabs>
        <w:autoSpaceDE w:val="0"/>
        <w:adjustRightInd w:val="0"/>
        <w:spacing w:after="0" w:line="240" w:lineRule="auto"/>
        <w:ind w:left="1080" w:right="-513"/>
        <w:jc w:val="both"/>
        <w:rPr>
          <w:rFonts w:ascii="Arial" w:hAnsi="Arial" w:cs="Arial"/>
          <w:lang w:val="ro-RO"/>
        </w:rPr>
      </w:pPr>
    </w:p>
    <w:p w:rsidR="00357E4F" w:rsidRPr="00DA52F9"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DA52F9">
        <w:rPr>
          <w:rFonts w:ascii="Arial" w:hAnsi="Arial" w:cs="Arial"/>
          <w:b/>
          <w:sz w:val="22"/>
          <w:szCs w:val="22"/>
          <w:lang w:val="ro-RO"/>
        </w:rPr>
        <w:t>Amendamente</w:t>
      </w:r>
    </w:p>
    <w:p w:rsidR="00357E4F" w:rsidRPr="00DA52F9" w:rsidRDefault="00357E4F" w:rsidP="00B928B1">
      <w:pPr>
        <w:pStyle w:val="ListParagraph"/>
        <w:numPr>
          <w:ilvl w:val="0"/>
          <w:numId w:val="15"/>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ro-RO"/>
        </w:rPr>
      </w:pPr>
      <w:r w:rsidRPr="00DA52F9">
        <w:rPr>
          <w:rFonts w:ascii="Arial" w:hAnsi="Arial" w:cs="Arial"/>
          <w:lang w:val="ro-RO"/>
        </w:rPr>
        <w:t>Părţile contractante au dreptul, pe durata îndeplinirii contractului, de a conveni modificarea clauzelor contractului, prin act adiţional, numai în cazul apariţiei unor circumstanţe care nu au putut fi prevăzute la data încheierii contractului.</w:t>
      </w:r>
    </w:p>
    <w:p w:rsidR="00357E4F" w:rsidRPr="00DA52F9" w:rsidRDefault="00357E4F" w:rsidP="00B928B1">
      <w:pPr>
        <w:pStyle w:val="ListParagraph"/>
        <w:numPr>
          <w:ilvl w:val="0"/>
          <w:numId w:val="15"/>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ro-RO"/>
        </w:rPr>
      </w:pPr>
      <w:r w:rsidRPr="00DA52F9">
        <w:rPr>
          <w:rFonts w:ascii="Arial" w:hAnsi="Arial" w:cs="Arial"/>
          <w:lang w:val="ro-RO"/>
        </w:rPr>
        <w:t>Orice act adițional va avea la baza documente justificative.</w:t>
      </w:r>
    </w:p>
    <w:p w:rsidR="00357E4F" w:rsidRPr="00DA52F9" w:rsidRDefault="00357E4F" w:rsidP="00B928B1">
      <w:pPr>
        <w:pStyle w:val="ListParagraph"/>
        <w:tabs>
          <w:tab w:val="left" w:pos="1080"/>
        </w:tabs>
        <w:autoSpaceDE w:val="0"/>
        <w:adjustRightInd w:val="0"/>
        <w:spacing w:after="0" w:line="240" w:lineRule="auto"/>
        <w:ind w:left="990" w:right="-513"/>
        <w:jc w:val="both"/>
        <w:rPr>
          <w:rFonts w:ascii="Arial" w:hAnsi="Arial" w:cs="Arial"/>
          <w:lang w:val="ro-RO"/>
        </w:rPr>
      </w:pPr>
    </w:p>
    <w:p w:rsidR="00357E4F" w:rsidRPr="00DA52F9"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DA52F9">
        <w:rPr>
          <w:rFonts w:ascii="Arial" w:hAnsi="Arial" w:cs="Arial"/>
          <w:b/>
          <w:sz w:val="22"/>
          <w:szCs w:val="22"/>
          <w:lang w:val="ro-RO"/>
        </w:rPr>
        <w:t>Forţa majoră</w:t>
      </w:r>
    </w:p>
    <w:p w:rsidR="00357E4F" w:rsidRPr="00DA52F9" w:rsidRDefault="00357E4F" w:rsidP="00B928B1">
      <w:pPr>
        <w:pStyle w:val="ListParagraph"/>
        <w:numPr>
          <w:ilvl w:val="0"/>
          <w:numId w:val="16"/>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lang w:val="ro-RO"/>
        </w:rPr>
      </w:pPr>
      <w:r w:rsidRPr="00DA52F9">
        <w:rPr>
          <w:rFonts w:ascii="Arial" w:hAnsi="Arial" w:cs="Arial"/>
          <w:lang w:val="ro-RO"/>
        </w:rPr>
        <w:t>Forţa majoră este constatată de o autoritate competentă.</w:t>
      </w:r>
    </w:p>
    <w:p w:rsidR="00357E4F" w:rsidRPr="00DA52F9" w:rsidRDefault="00357E4F" w:rsidP="00B928B1">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DA52F9">
        <w:rPr>
          <w:rFonts w:ascii="Arial" w:hAnsi="Arial" w:cs="Arial"/>
          <w:lang w:val="ro-RO"/>
        </w:rPr>
        <w:t>Forţa majoră exonerează părţile contractante de îndeplinirea obligaţiilor asumate prin prezentul contract, pe toată perioada în care aceasta acţionează.</w:t>
      </w:r>
    </w:p>
    <w:p w:rsidR="00357E4F" w:rsidRPr="00DA52F9" w:rsidRDefault="00357E4F" w:rsidP="00B928B1">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DA52F9">
        <w:rPr>
          <w:rFonts w:ascii="Arial" w:hAnsi="Arial" w:cs="Arial"/>
          <w:lang w:val="ro-RO"/>
        </w:rPr>
        <w:t>Îndeplinirea contractului va fi suspendată în perioada de acţiune a forţei majore, dar fără a prejudicia drepturile ce li se cuveneau părţilor până la apariţia acesteia.</w:t>
      </w:r>
    </w:p>
    <w:p w:rsidR="00357E4F" w:rsidRPr="00DA52F9" w:rsidRDefault="00357E4F" w:rsidP="00B928B1">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DA52F9">
        <w:rPr>
          <w:rFonts w:ascii="Arial" w:hAnsi="Arial" w:cs="Arial"/>
          <w:lang w:val="ro-RO"/>
        </w:rPr>
        <w:t>Partea contractantă care invocă forţa majoră are obligaţia de a notifica celeilalte părţi, imediat şi în mod complet, producerea acesteia şi să ia orice măsuri care îi stau la dispoziţie în vederea limitării consecinţelor.</w:t>
      </w:r>
    </w:p>
    <w:p w:rsidR="00357E4F" w:rsidRPr="00DA52F9" w:rsidRDefault="00357E4F" w:rsidP="00B928B1">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DA52F9">
        <w:rPr>
          <w:rFonts w:ascii="Arial" w:hAnsi="Arial" w:cs="Arial"/>
          <w:lang w:val="ro-RO"/>
        </w:rPr>
        <w:t>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rsidR="00357E4F" w:rsidRPr="00DA52F9" w:rsidRDefault="00357E4F" w:rsidP="00B928B1">
      <w:pPr>
        <w:pStyle w:val="NoSpacing"/>
        <w:ind w:right="-513"/>
        <w:rPr>
          <w:rFonts w:ascii="Arial" w:hAnsi="Arial" w:cs="Arial"/>
          <w:lang w:val="ro-RO"/>
        </w:rPr>
      </w:pPr>
    </w:p>
    <w:p w:rsidR="00357E4F" w:rsidRPr="00DA52F9"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DA52F9">
        <w:rPr>
          <w:rFonts w:ascii="Arial" w:hAnsi="Arial" w:cs="Arial"/>
          <w:b/>
          <w:sz w:val="22"/>
          <w:szCs w:val="22"/>
          <w:lang w:val="ro-RO"/>
        </w:rPr>
        <w:t>Soluţionarea litigiilor</w:t>
      </w:r>
    </w:p>
    <w:p w:rsidR="00357E4F" w:rsidRPr="00DA52F9" w:rsidRDefault="00357E4F" w:rsidP="00B928B1">
      <w:pPr>
        <w:pStyle w:val="ListParagraph"/>
        <w:numPr>
          <w:ilvl w:val="0"/>
          <w:numId w:val="17"/>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DA52F9">
        <w:rPr>
          <w:rFonts w:ascii="Arial" w:hAnsi="Arial" w:cs="Arial"/>
          <w:lang w:val="ro-RO"/>
        </w:rPr>
        <w:t>Achizitorul şi furnizorul vor depune toate eforturile pentru a rezolva pe cale amiabilă, prin tratative directe, orice neînţelegere sau dispută care se poate ivi între ei în cadrul sau în legătură cu îndeplinirea contractului.</w:t>
      </w:r>
    </w:p>
    <w:p w:rsidR="00357E4F" w:rsidRPr="00DA52F9" w:rsidRDefault="00357E4F" w:rsidP="00B928B1">
      <w:pPr>
        <w:pStyle w:val="ListParagraph"/>
        <w:numPr>
          <w:ilvl w:val="0"/>
          <w:numId w:val="17"/>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DA52F9">
        <w:rPr>
          <w:rFonts w:ascii="Arial" w:hAnsi="Arial" w:cs="Arial"/>
          <w:lang w:val="ro-RO"/>
        </w:rPr>
        <w:t>Dacă, după 15 de zile de la începerea acestor tratative, achizitorul şi furnizorul nu reuşesc să rezolve în mod amiabil o divergenţă contractuală, fiecare poate solicita ca disputa să se soluţioneze prin adresarea la instanțele competente.</w:t>
      </w:r>
    </w:p>
    <w:p w:rsidR="00357E4F" w:rsidRPr="00DA52F9" w:rsidRDefault="00357E4F" w:rsidP="00B928B1">
      <w:pPr>
        <w:pStyle w:val="NoSpacing"/>
        <w:ind w:right="-513"/>
        <w:rPr>
          <w:rFonts w:ascii="Arial" w:hAnsi="Arial" w:cs="Arial"/>
          <w:lang w:val="ro-RO"/>
        </w:rPr>
      </w:pPr>
    </w:p>
    <w:p w:rsidR="00357E4F" w:rsidRPr="00DA52F9"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DA52F9">
        <w:rPr>
          <w:rFonts w:ascii="Arial" w:hAnsi="Arial" w:cs="Arial"/>
          <w:b/>
          <w:sz w:val="22"/>
          <w:szCs w:val="22"/>
          <w:lang w:val="ro-RO"/>
        </w:rPr>
        <w:t>Limba care guvernează contractul; Legea aplicabilă contractului</w:t>
      </w:r>
    </w:p>
    <w:p w:rsidR="00357E4F" w:rsidRPr="00DA52F9" w:rsidRDefault="00357E4F" w:rsidP="00B928B1">
      <w:pPr>
        <w:pStyle w:val="ListParagraph"/>
        <w:numPr>
          <w:ilvl w:val="0"/>
          <w:numId w:val="18"/>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lang w:val="ro-RO"/>
        </w:rPr>
      </w:pPr>
      <w:r w:rsidRPr="00DA52F9">
        <w:rPr>
          <w:rFonts w:ascii="Arial" w:hAnsi="Arial" w:cs="Arial"/>
          <w:lang w:val="ro-RO"/>
        </w:rPr>
        <w:t>Limba care guvernează contractul este limba română.</w:t>
      </w:r>
    </w:p>
    <w:p w:rsidR="00357E4F" w:rsidRPr="00DA52F9" w:rsidRDefault="00357E4F" w:rsidP="00B928B1">
      <w:pPr>
        <w:pStyle w:val="ListParagraph"/>
        <w:numPr>
          <w:ilvl w:val="0"/>
          <w:numId w:val="18"/>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DA52F9">
        <w:rPr>
          <w:rFonts w:ascii="Arial" w:hAnsi="Arial" w:cs="Arial"/>
          <w:lang w:val="ro-RO"/>
        </w:rPr>
        <w:t>Contractul va fi interpretat conform legilor din România.</w:t>
      </w:r>
    </w:p>
    <w:p w:rsidR="00357E4F" w:rsidRPr="00DA52F9" w:rsidRDefault="00357E4F" w:rsidP="00B928B1">
      <w:pPr>
        <w:pStyle w:val="NoSpacing"/>
        <w:ind w:right="-513"/>
        <w:rPr>
          <w:rFonts w:ascii="Arial" w:hAnsi="Arial" w:cs="Arial"/>
          <w:lang w:val="ro-RO"/>
        </w:rPr>
      </w:pPr>
    </w:p>
    <w:p w:rsidR="00357E4F" w:rsidRPr="00DA52F9"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DA52F9">
        <w:rPr>
          <w:rFonts w:ascii="Arial" w:hAnsi="Arial" w:cs="Arial"/>
          <w:b/>
          <w:sz w:val="22"/>
          <w:szCs w:val="22"/>
          <w:lang w:val="ro-RO"/>
        </w:rPr>
        <w:t>Comunicări</w:t>
      </w:r>
    </w:p>
    <w:p w:rsidR="00357E4F" w:rsidRPr="00DA52F9"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lang w:val="ro-RO"/>
        </w:rPr>
      </w:pPr>
      <w:r w:rsidRPr="00DA52F9">
        <w:rPr>
          <w:rFonts w:ascii="Arial" w:hAnsi="Arial" w:cs="Arial"/>
          <w:lang w:val="ro-RO"/>
        </w:rPr>
        <w:t>Orice comunicare între părţi, referitoare la îndeplinirea prezentului contract, trebuie să fie transmisă în scris.</w:t>
      </w:r>
    </w:p>
    <w:p w:rsidR="00357E4F" w:rsidRPr="00DA52F9"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lang w:val="ro-RO"/>
        </w:rPr>
      </w:pPr>
      <w:r w:rsidRPr="00DA52F9">
        <w:rPr>
          <w:rFonts w:ascii="Arial" w:hAnsi="Arial" w:cs="Arial"/>
          <w:lang w:val="ro-RO"/>
        </w:rPr>
        <w:t>Orice document scris trebuie înregistrat atât în momentul transmiterii, cât şi în momentul primirii.</w:t>
      </w:r>
    </w:p>
    <w:p w:rsidR="00357E4F" w:rsidRPr="00DA52F9"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lang w:val="ro-RO"/>
        </w:rPr>
      </w:pPr>
      <w:r w:rsidRPr="00DA52F9">
        <w:rPr>
          <w:rFonts w:ascii="Arial" w:hAnsi="Arial" w:cs="Arial"/>
          <w:lang w:val="ro-RO"/>
        </w:rPr>
        <w:lastRenderedPageBreak/>
        <w:t>Comunicările dintre părţi se pot face şi prin telefon, fax sau e-mail, cu condiţia confirmării în scris a primirii comunicării.</w:t>
      </w:r>
    </w:p>
    <w:p w:rsidR="00357E4F" w:rsidRPr="00DA52F9"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lang w:val="ro-RO"/>
        </w:rPr>
      </w:pPr>
      <w:r w:rsidRPr="00DA52F9">
        <w:rPr>
          <w:rFonts w:ascii="Arial" w:hAnsi="Arial" w:cs="Arial"/>
          <w:lang w:val="ro-RO"/>
        </w:rPr>
        <w:t>Comunicările referitoare la prezentul contract vor fi adresate la urmatoarele coordonate:</w:t>
      </w:r>
    </w:p>
    <w:p w:rsidR="00AE4B67" w:rsidRDefault="00AE4B67" w:rsidP="00AE4B67">
      <w:pPr>
        <w:ind w:left="720"/>
        <w:contextualSpacing/>
        <w:rPr>
          <w:rFonts w:ascii="Arial" w:hAnsi="Arial" w:cs="Arial"/>
          <w:lang w:val="ro-RO"/>
        </w:rPr>
      </w:pPr>
    </w:p>
    <w:p w:rsidR="00AE4B67" w:rsidRDefault="00357E4F" w:rsidP="00AE4B67">
      <w:pPr>
        <w:ind w:left="720"/>
        <w:contextualSpacing/>
        <w:rPr>
          <w:rFonts w:ascii="Arial" w:hAnsi="Arial" w:cs="Arial"/>
          <w:b/>
          <w:bCs/>
        </w:rPr>
      </w:pPr>
      <w:r w:rsidRPr="00DA52F9">
        <w:rPr>
          <w:rFonts w:ascii="Arial" w:hAnsi="Arial" w:cs="Arial"/>
          <w:lang w:val="ro-RO"/>
        </w:rPr>
        <w:t xml:space="preserve">Pentru Achizitor: </w:t>
      </w:r>
      <w:bookmarkStart w:id="8" w:name="_Hlk173882752"/>
      <w:r w:rsidR="00AE4B67" w:rsidRPr="00B443E0">
        <w:rPr>
          <w:rFonts w:ascii="Arial" w:hAnsi="Arial" w:cs="Arial"/>
          <w:b/>
          <w:bCs/>
        </w:rPr>
        <w:t xml:space="preserve">COMUNA ŞIEU-ODORHEI </w:t>
      </w:r>
      <w:bookmarkEnd w:id="8"/>
    </w:p>
    <w:p w:rsidR="00AE4B67" w:rsidRDefault="00AE4B67" w:rsidP="00AE4B67">
      <w:pPr>
        <w:ind w:left="720"/>
        <w:contextualSpacing/>
        <w:rPr>
          <w:rFonts w:ascii="Arial" w:hAnsi="Arial" w:cs="Arial"/>
          <w:lang w:val="ro-RO"/>
        </w:rPr>
      </w:pPr>
      <w:r w:rsidRPr="00D54167">
        <w:rPr>
          <w:rFonts w:ascii="Arial" w:hAnsi="Arial" w:cs="Arial"/>
          <w:lang w:val="ro-RO"/>
        </w:rPr>
        <w:t>Adresa:</w:t>
      </w:r>
      <w:r w:rsidRPr="00A6674E">
        <w:t xml:space="preserve"> </w:t>
      </w:r>
      <w:r w:rsidRPr="00B443E0">
        <w:rPr>
          <w:rFonts w:ascii="Arial" w:hAnsi="Arial" w:cs="Arial"/>
          <w:lang w:val="ro-RO"/>
        </w:rPr>
        <w:t>JUD. BISTRIŢA-NĂSĂUD, SAT</w:t>
      </w:r>
      <w:r>
        <w:rPr>
          <w:rFonts w:ascii="Arial" w:hAnsi="Arial" w:cs="Arial"/>
          <w:lang w:val="ro-RO"/>
        </w:rPr>
        <w:t xml:space="preserve"> </w:t>
      </w:r>
      <w:r w:rsidRPr="00B443E0">
        <w:rPr>
          <w:rFonts w:ascii="Arial" w:hAnsi="Arial" w:cs="Arial"/>
          <w:lang w:val="ro-RO"/>
        </w:rPr>
        <w:t xml:space="preserve">ŞIEU-ODORHEI COM. ŞIEU-ODORHEI, NR.48A, cod poștal 427305, </w:t>
      </w:r>
    </w:p>
    <w:p w:rsidR="00AE4B67" w:rsidRPr="00B443E0" w:rsidRDefault="00AE4B67" w:rsidP="00AE4B67">
      <w:pPr>
        <w:ind w:left="720"/>
        <w:contextualSpacing/>
        <w:rPr>
          <w:rFonts w:ascii="Arial" w:hAnsi="Arial" w:cs="Arial"/>
          <w:lang w:val="ro-RO"/>
        </w:rPr>
      </w:pPr>
      <w:r w:rsidRPr="00B443E0">
        <w:rPr>
          <w:rFonts w:ascii="Arial" w:hAnsi="Arial" w:cs="Arial"/>
          <w:lang w:val="ro-RO"/>
        </w:rPr>
        <w:t>tel. 0263351778, fax 0263351706,</w:t>
      </w:r>
    </w:p>
    <w:p w:rsidR="00AE4B67" w:rsidRPr="00D54167" w:rsidRDefault="00AE4B67" w:rsidP="00AE4B67">
      <w:pPr>
        <w:ind w:left="720"/>
        <w:contextualSpacing/>
        <w:rPr>
          <w:rFonts w:ascii="Arial" w:hAnsi="Arial" w:cs="Arial"/>
          <w:lang w:val="ro-RO"/>
        </w:rPr>
      </w:pPr>
      <w:r w:rsidRPr="00B443E0">
        <w:rPr>
          <w:rFonts w:ascii="Arial" w:hAnsi="Arial" w:cs="Arial"/>
          <w:lang w:val="ro-RO"/>
        </w:rPr>
        <w:t xml:space="preserve">e-mail: </w:t>
      </w:r>
      <w:hyperlink r:id="rId9" w:history="1">
        <w:r w:rsidRPr="007F048A">
          <w:rPr>
            <w:rStyle w:val="Hyperlink"/>
          </w:rPr>
          <w:t>primariasieu_odorhei@yahoo.com</w:t>
        </w:r>
      </w:hyperlink>
      <w:r>
        <w:t xml:space="preserve"> </w:t>
      </w:r>
      <w:r>
        <w:rPr>
          <w:rFonts w:ascii="Arial" w:hAnsi="Arial" w:cs="Arial"/>
          <w:lang w:val="ro-RO"/>
        </w:rPr>
        <w:t xml:space="preserve"> </w:t>
      </w:r>
    </w:p>
    <w:p w:rsidR="00AE4B67" w:rsidRPr="00D54167" w:rsidRDefault="00AE4B67" w:rsidP="00AE4B67">
      <w:pPr>
        <w:ind w:left="1260" w:hanging="540"/>
        <w:contextualSpacing/>
        <w:rPr>
          <w:rFonts w:ascii="Arial" w:hAnsi="Arial" w:cs="Arial"/>
          <w:lang w:val="ro-RO"/>
        </w:rPr>
      </w:pPr>
      <w:r w:rsidRPr="00D54167">
        <w:rPr>
          <w:rFonts w:ascii="Arial" w:hAnsi="Arial" w:cs="Arial"/>
          <w:lang w:val="ro-RO"/>
        </w:rPr>
        <w:t xml:space="preserve">Persoană de contact: </w:t>
      </w:r>
      <w:r w:rsidRPr="00B443E0">
        <w:rPr>
          <w:rFonts w:ascii="Arial" w:hAnsi="Arial" w:cs="Arial"/>
          <w:lang w:val="ro-RO"/>
        </w:rPr>
        <w:t>Inspector superior</w:t>
      </w:r>
      <w:r>
        <w:rPr>
          <w:rFonts w:ascii="Arial" w:hAnsi="Arial" w:cs="Arial"/>
          <w:lang w:val="ro-RO"/>
        </w:rPr>
        <w:t xml:space="preserve"> </w:t>
      </w:r>
      <w:r w:rsidRPr="00B443E0">
        <w:rPr>
          <w:rFonts w:ascii="Arial" w:hAnsi="Arial" w:cs="Arial"/>
          <w:lang w:val="ro-RO"/>
        </w:rPr>
        <w:t>Olimpiu MICAN</w:t>
      </w:r>
    </w:p>
    <w:p w:rsidR="00357E4F" w:rsidRPr="00DA52F9" w:rsidRDefault="00357E4F" w:rsidP="00B928B1">
      <w:pPr>
        <w:autoSpaceDE w:val="0"/>
        <w:adjustRightInd w:val="0"/>
        <w:spacing w:after="0"/>
        <w:ind w:left="1080" w:right="-513"/>
        <w:jc w:val="both"/>
        <w:rPr>
          <w:rFonts w:ascii="Arial" w:hAnsi="Arial" w:cs="Arial"/>
          <w:lang w:val="ro-RO"/>
        </w:rPr>
      </w:pPr>
    </w:p>
    <w:p w:rsidR="00357E4F" w:rsidRDefault="00357E4F" w:rsidP="00AE4B67">
      <w:pPr>
        <w:autoSpaceDE w:val="0"/>
        <w:adjustRightInd w:val="0"/>
        <w:spacing w:after="120"/>
        <w:ind w:left="1080" w:right="-513" w:firstLine="720"/>
        <w:rPr>
          <w:rFonts w:ascii="Arial" w:hAnsi="Arial" w:cs="Arial"/>
          <w:lang w:val="ro-RO"/>
        </w:rPr>
      </w:pPr>
      <w:r w:rsidRPr="00DA52F9">
        <w:rPr>
          <w:rFonts w:ascii="Arial" w:hAnsi="Arial" w:cs="Arial"/>
          <w:lang w:val="ro-RO"/>
        </w:rPr>
        <w:t xml:space="preserve">Pentru Furnizor: </w:t>
      </w:r>
    </w:p>
    <w:p w:rsidR="00AE4B67" w:rsidRPr="00DA52F9" w:rsidRDefault="00AE4B67" w:rsidP="00AE4B67">
      <w:pPr>
        <w:autoSpaceDE w:val="0"/>
        <w:adjustRightInd w:val="0"/>
        <w:spacing w:after="120"/>
        <w:ind w:left="1080" w:right="-513" w:firstLine="720"/>
        <w:rPr>
          <w:rFonts w:ascii="Arial" w:hAnsi="Arial" w:cs="Arial"/>
          <w:lang w:val="ro-RO"/>
        </w:rPr>
      </w:pPr>
      <w:r w:rsidRPr="00D54167">
        <w:rPr>
          <w:rFonts w:ascii="Arial" w:hAnsi="Arial" w:cs="Arial"/>
          <w:lang w:val="ro-RO"/>
        </w:rPr>
        <w:t>Adresa:</w:t>
      </w:r>
    </w:p>
    <w:p w:rsidR="00357E4F" w:rsidRPr="00DA52F9" w:rsidRDefault="00357E4F" w:rsidP="00AE4B67">
      <w:pPr>
        <w:autoSpaceDE w:val="0"/>
        <w:adjustRightInd w:val="0"/>
        <w:spacing w:after="0"/>
        <w:ind w:left="1080" w:right="-513" w:firstLine="720"/>
        <w:rPr>
          <w:rFonts w:ascii="Arial" w:eastAsia="Arial Unicode MS" w:hAnsi="Arial" w:cs="Arial"/>
          <w:lang w:val="ro-RO"/>
        </w:rPr>
      </w:pPr>
      <w:r w:rsidRPr="00DA52F9">
        <w:rPr>
          <w:rFonts w:ascii="Arial" w:eastAsia="Arial Unicode MS" w:hAnsi="Arial" w:cs="Arial"/>
          <w:lang w:val="ro-RO"/>
        </w:rPr>
        <w:t xml:space="preserve">telefon: </w:t>
      </w:r>
      <w:r w:rsidRPr="00DA52F9">
        <w:rPr>
          <w:rFonts w:ascii="Arial" w:eastAsia="Arial Unicode MS" w:hAnsi="Arial" w:cs="Arial"/>
          <w:i/>
          <w:shd w:val="clear" w:color="auto" w:fill="D9D9D9" w:themeFill="background1" w:themeFillShade="D9"/>
          <w:lang w:val="ro-RO"/>
        </w:rPr>
        <w:t>[</w:t>
      </w:r>
      <w:r w:rsidRPr="00DA52F9">
        <w:rPr>
          <w:rFonts w:ascii="Arial" w:eastAsia="Arial Unicode MS" w:hAnsi="Arial" w:cs="Arial"/>
          <w:b/>
          <w:i/>
          <w:shd w:val="clear" w:color="auto" w:fill="D9D9D9" w:themeFill="background1" w:themeFillShade="D9"/>
          <w:lang w:val="ro-RO"/>
        </w:rPr>
        <w:t>număr telefon</w:t>
      </w:r>
      <w:r w:rsidRPr="00DA52F9">
        <w:rPr>
          <w:rFonts w:ascii="Arial" w:eastAsia="Arial Unicode MS" w:hAnsi="Arial" w:cs="Arial"/>
          <w:i/>
          <w:shd w:val="clear" w:color="auto" w:fill="D9D9D9" w:themeFill="background1" w:themeFillShade="D9"/>
          <w:lang w:val="ro-RO"/>
        </w:rPr>
        <w:t>]</w:t>
      </w:r>
      <w:r w:rsidRPr="00DA52F9">
        <w:rPr>
          <w:rFonts w:ascii="Arial" w:eastAsia="Arial Unicode MS" w:hAnsi="Arial" w:cs="Arial"/>
          <w:lang w:val="ro-RO"/>
        </w:rPr>
        <w:t xml:space="preserve">, </w:t>
      </w:r>
    </w:p>
    <w:p w:rsidR="00357E4F" w:rsidRPr="00DA52F9" w:rsidRDefault="00357E4F" w:rsidP="00AE4B67">
      <w:pPr>
        <w:autoSpaceDE w:val="0"/>
        <w:adjustRightInd w:val="0"/>
        <w:spacing w:after="0"/>
        <w:ind w:left="1080" w:right="-513" w:firstLine="720"/>
        <w:rPr>
          <w:rFonts w:ascii="Arial" w:eastAsia="Arial Unicode MS" w:hAnsi="Arial" w:cs="Arial"/>
          <w:lang w:val="ro-RO"/>
        </w:rPr>
      </w:pPr>
      <w:r w:rsidRPr="00DA52F9">
        <w:rPr>
          <w:rFonts w:ascii="Arial" w:eastAsia="Arial Unicode MS" w:hAnsi="Arial" w:cs="Arial"/>
          <w:lang w:val="ro-RO"/>
        </w:rPr>
        <w:t xml:space="preserve">fax: </w:t>
      </w:r>
      <w:r w:rsidRPr="00DA52F9">
        <w:rPr>
          <w:rFonts w:ascii="Arial" w:eastAsia="Arial Unicode MS" w:hAnsi="Arial" w:cs="Arial"/>
          <w:i/>
          <w:shd w:val="clear" w:color="auto" w:fill="D9D9D9" w:themeFill="background1" w:themeFillShade="D9"/>
          <w:lang w:val="ro-RO"/>
        </w:rPr>
        <w:t>[</w:t>
      </w:r>
      <w:r w:rsidRPr="00DA52F9">
        <w:rPr>
          <w:rFonts w:ascii="Arial" w:eastAsia="Arial Unicode MS" w:hAnsi="Arial" w:cs="Arial"/>
          <w:b/>
          <w:i/>
          <w:shd w:val="clear" w:color="auto" w:fill="D9D9D9" w:themeFill="background1" w:themeFillShade="D9"/>
          <w:lang w:val="ro-RO"/>
        </w:rPr>
        <w:t>număr fax</w:t>
      </w:r>
      <w:r w:rsidRPr="00DA52F9">
        <w:rPr>
          <w:rFonts w:ascii="Arial" w:eastAsia="Arial Unicode MS" w:hAnsi="Arial" w:cs="Arial"/>
          <w:i/>
          <w:shd w:val="clear" w:color="auto" w:fill="D9D9D9" w:themeFill="background1" w:themeFillShade="D9"/>
          <w:lang w:val="ro-RO"/>
        </w:rPr>
        <w:t>]</w:t>
      </w:r>
      <w:r w:rsidRPr="00DA52F9">
        <w:rPr>
          <w:rFonts w:ascii="Arial" w:eastAsia="Arial Unicode MS" w:hAnsi="Arial" w:cs="Arial"/>
          <w:lang w:val="ro-RO"/>
        </w:rPr>
        <w:t xml:space="preserve">, </w:t>
      </w:r>
    </w:p>
    <w:p w:rsidR="00357E4F" w:rsidRPr="00DA52F9" w:rsidRDefault="00357E4F" w:rsidP="00AE4B67">
      <w:pPr>
        <w:autoSpaceDE w:val="0"/>
        <w:adjustRightInd w:val="0"/>
        <w:spacing w:after="120"/>
        <w:ind w:left="1080" w:right="-513" w:firstLine="720"/>
        <w:rPr>
          <w:rFonts w:ascii="Arial" w:hAnsi="Arial" w:cs="Arial"/>
          <w:lang w:val="ro-RO"/>
        </w:rPr>
      </w:pPr>
      <w:r w:rsidRPr="00DA52F9">
        <w:rPr>
          <w:rFonts w:ascii="Arial" w:eastAsia="Arial Unicode MS" w:hAnsi="Arial" w:cs="Arial"/>
          <w:lang w:val="ro-RO"/>
        </w:rPr>
        <w:t xml:space="preserve">e-mail: </w:t>
      </w:r>
      <w:hyperlink r:id="rId10" w:history="1"/>
      <w:r w:rsidRPr="00DA52F9">
        <w:rPr>
          <w:rFonts w:ascii="Arial" w:eastAsia="Arial Unicode MS" w:hAnsi="Arial" w:cs="Arial"/>
          <w:i/>
          <w:shd w:val="clear" w:color="auto" w:fill="D9D9D9" w:themeFill="background1" w:themeFillShade="D9"/>
          <w:lang w:val="ro-RO"/>
        </w:rPr>
        <w:t>[</w:t>
      </w:r>
      <w:r w:rsidRPr="00DA52F9">
        <w:rPr>
          <w:rFonts w:ascii="Arial" w:eastAsia="Arial Unicode MS" w:hAnsi="Arial" w:cs="Arial"/>
          <w:b/>
          <w:i/>
          <w:shd w:val="clear" w:color="auto" w:fill="D9D9D9" w:themeFill="background1" w:themeFillShade="D9"/>
          <w:lang w:val="ro-RO"/>
        </w:rPr>
        <w:t>adresă electronică</w:t>
      </w:r>
      <w:r w:rsidRPr="00DA52F9">
        <w:rPr>
          <w:rFonts w:ascii="Arial" w:eastAsia="Arial Unicode MS" w:hAnsi="Arial" w:cs="Arial"/>
          <w:i/>
          <w:shd w:val="clear" w:color="auto" w:fill="D9D9D9" w:themeFill="background1" w:themeFillShade="D9"/>
          <w:lang w:val="ro-RO"/>
        </w:rPr>
        <w:t>]</w:t>
      </w:r>
    </w:p>
    <w:p w:rsidR="00357E4F" w:rsidRPr="00DA52F9"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DA52F9">
        <w:rPr>
          <w:rFonts w:ascii="Arial" w:hAnsi="Arial" w:cs="Arial"/>
          <w:i/>
          <w:sz w:val="22"/>
          <w:szCs w:val="22"/>
          <w:lang w:val="ro-RO"/>
        </w:rPr>
        <w:t>Contractantul</w:t>
      </w:r>
      <w:r w:rsidRPr="00DA52F9">
        <w:rPr>
          <w:rFonts w:ascii="Arial" w:hAnsi="Arial" w:cs="Arial"/>
          <w:sz w:val="22"/>
          <w:szCs w:val="22"/>
          <w:lang w:val="ro-RO"/>
        </w:rPr>
        <w:t xml:space="preserve"> declară expres că a citit cuprinsul clauzelor contractuale și declară, în mod expres, că a înțeles și că acceptă pe deplin conținutul acestora precum și efectele lor juridice.</w:t>
      </w:r>
    </w:p>
    <w:p w:rsidR="00357E4F" w:rsidRPr="00DA52F9" w:rsidRDefault="00357E4F" w:rsidP="00B928B1">
      <w:pPr>
        <w:pStyle w:val="yiv3961613445msonormal"/>
        <w:spacing w:before="0" w:after="0"/>
        <w:ind w:right="-513"/>
        <w:jc w:val="both"/>
        <w:rPr>
          <w:rFonts w:ascii="Arial" w:hAnsi="Arial" w:cs="Arial"/>
          <w:sz w:val="22"/>
          <w:szCs w:val="22"/>
        </w:rPr>
      </w:pPr>
    </w:p>
    <w:p w:rsidR="00357E4F" w:rsidRPr="00DA52F9" w:rsidRDefault="00357E4F" w:rsidP="00B928B1">
      <w:pPr>
        <w:pStyle w:val="yiv3961613445msonormal"/>
        <w:spacing w:before="0" w:after="0"/>
        <w:ind w:right="-513"/>
        <w:jc w:val="both"/>
        <w:rPr>
          <w:rFonts w:ascii="Arial" w:hAnsi="Arial" w:cs="Arial"/>
          <w:sz w:val="22"/>
          <w:szCs w:val="22"/>
        </w:rPr>
      </w:pPr>
      <w:r w:rsidRPr="00DA52F9">
        <w:rPr>
          <w:rFonts w:ascii="Arial" w:hAnsi="Arial" w:cs="Arial"/>
          <w:sz w:val="22"/>
          <w:szCs w:val="22"/>
        </w:rPr>
        <w:t xml:space="preserve">Prezentul </w:t>
      </w:r>
      <w:r w:rsidRPr="00DA52F9">
        <w:rPr>
          <w:rFonts w:ascii="Arial" w:hAnsi="Arial" w:cs="Arial"/>
          <w:i/>
          <w:sz w:val="22"/>
          <w:szCs w:val="22"/>
        </w:rPr>
        <w:t>Contract</w:t>
      </w:r>
      <w:r w:rsidRPr="00DA52F9">
        <w:rPr>
          <w:rFonts w:ascii="Arial" w:hAnsi="Arial" w:cs="Arial"/>
          <w:sz w:val="22"/>
          <w:szCs w:val="22"/>
        </w:rPr>
        <w:t xml:space="preserve"> reprezintă voința liberă a </w:t>
      </w:r>
      <w:r w:rsidRPr="00DA52F9">
        <w:rPr>
          <w:rFonts w:ascii="Arial" w:hAnsi="Arial" w:cs="Arial"/>
          <w:i/>
          <w:sz w:val="22"/>
          <w:szCs w:val="22"/>
        </w:rPr>
        <w:t>Părților</w:t>
      </w:r>
      <w:r w:rsidRPr="00DA52F9">
        <w:rPr>
          <w:rFonts w:ascii="Arial" w:hAnsi="Arial" w:cs="Arial"/>
          <w:sz w:val="22"/>
          <w:szCs w:val="22"/>
        </w:rPr>
        <w:t xml:space="preserve"> și se semnează de către acestea astfel cum au fost agreate clauzele </w:t>
      </w:r>
      <w:r w:rsidRPr="00DA52F9">
        <w:rPr>
          <w:rFonts w:ascii="Arial" w:hAnsi="Arial" w:cs="Arial"/>
          <w:i/>
          <w:sz w:val="22"/>
          <w:szCs w:val="22"/>
        </w:rPr>
        <w:t>Contractului</w:t>
      </w:r>
      <w:r w:rsidRPr="00DA52F9">
        <w:rPr>
          <w:rFonts w:ascii="Arial" w:hAnsi="Arial" w:cs="Arial"/>
          <w:sz w:val="22"/>
          <w:szCs w:val="22"/>
        </w:rPr>
        <w:t xml:space="preserve"> și întinderea obligațiilor asumate, orice alte înțelegeri anterioare, scrise sau verbale, fiind lipsite de valoare juridică.</w:t>
      </w:r>
    </w:p>
    <w:p w:rsidR="00357E4F" w:rsidRPr="00DA52F9" w:rsidRDefault="00357E4F" w:rsidP="00B928B1">
      <w:pPr>
        <w:pStyle w:val="yiv3961613445msonormal"/>
        <w:spacing w:before="0" w:after="0"/>
        <w:ind w:right="-513"/>
        <w:jc w:val="both"/>
        <w:rPr>
          <w:rFonts w:ascii="Arial" w:hAnsi="Arial" w:cs="Arial"/>
          <w:sz w:val="22"/>
          <w:szCs w:val="22"/>
        </w:rPr>
      </w:pPr>
    </w:p>
    <w:p w:rsidR="00357E4F" w:rsidRPr="00DA52F9" w:rsidRDefault="00357E4F" w:rsidP="00B928B1">
      <w:pPr>
        <w:pStyle w:val="yiv3961613445msonormal"/>
        <w:spacing w:before="0" w:after="0"/>
        <w:ind w:right="-513"/>
        <w:jc w:val="both"/>
        <w:rPr>
          <w:rFonts w:ascii="Arial" w:hAnsi="Arial" w:cs="Arial"/>
          <w:sz w:val="22"/>
          <w:szCs w:val="22"/>
        </w:rPr>
      </w:pPr>
      <w:r w:rsidRPr="00DA52F9">
        <w:rPr>
          <w:rFonts w:ascii="Arial" w:hAnsi="Arial" w:cs="Arial"/>
          <w:sz w:val="22"/>
          <w:szCs w:val="22"/>
        </w:rPr>
        <w:t xml:space="preserve">Drept pentru care, </w:t>
      </w:r>
      <w:r w:rsidRPr="00DA52F9">
        <w:rPr>
          <w:rFonts w:ascii="Arial" w:hAnsi="Arial" w:cs="Arial"/>
          <w:i/>
          <w:sz w:val="22"/>
          <w:szCs w:val="22"/>
        </w:rPr>
        <w:t>Părțile</w:t>
      </w:r>
      <w:r w:rsidRPr="00DA52F9">
        <w:rPr>
          <w:rFonts w:ascii="Arial" w:hAnsi="Arial" w:cs="Arial"/>
          <w:sz w:val="22"/>
          <w:szCs w:val="22"/>
        </w:rPr>
        <w:t xml:space="preserve"> au încheiat p</w:t>
      </w:r>
      <w:r w:rsidRPr="00DA52F9">
        <w:rPr>
          <w:rFonts w:ascii="Arial" w:hAnsi="Arial" w:cs="Arial"/>
          <w:bCs/>
          <w:sz w:val="22"/>
          <w:szCs w:val="22"/>
        </w:rPr>
        <w:t xml:space="preserve">rezentul </w:t>
      </w:r>
      <w:r w:rsidRPr="00DA52F9">
        <w:rPr>
          <w:rFonts w:ascii="Arial" w:hAnsi="Arial" w:cs="Arial"/>
          <w:b/>
          <w:bCs/>
          <w:i/>
          <w:sz w:val="22"/>
          <w:szCs w:val="22"/>
        </w:rPr>
        <w:t>Contract</w:t>
      </w:r>
      <w:r w:rsidRPr="00DA52F9">
        <w:rPr>
          <w:rFonts w:ascii="Arial" w:hAnsi="Arial" w:cs="Arial"/>
          <w:bCs/>
          <w:sz w:val="22"/>
          <w:szCs w:val="22"/>
        </w:rPr>
        <w:t xml:space="preserve"> azi, </w:t>
      </w:r>
      <w:r w:rsidRPr="00DA52F9">
        <w:rPr>
          <w:rFonts w:ascii="Arial" w:eastAsia="Arial Unicode MS" w:hAnsi="Arial" w:cs="Arial"/>
          <w:i/>
          <w:sz w:val="22"/>
          <w:szCs w:val="22"/>
          <w:shd w:val="clear" w:color="auto" w:fill="D9D9D9" w:themeFill="background1" w:themeFillShade="D9"/>
        </w:rPr>
        <w:t>[</w:t>
      </w:r>
      <w:r w:rsidRPr="00DA52F9">
        <w:rPr>
          <w:rFonts w:ascii="Arial" w:eastAsia="Arial Unicode MS" w:hAnsi="Arial" w:cs="Arial"/>
          <w:b/>
          <w:i/>
          <w:sz w:val="22"/>
          <w:szCs w:val="22"/>
          <w:shd w:val="clear" w:color="auto" w:fill="D9D9D9" w:themeFill="background1" w:themeFillShade="D9"/>
        </w:rPr>
        <w:t>data încheierii Contractului</w:t>
      </w:r>
      <w:r w:rsidRPr="00DA52F9">
        <w:rPr>
          <w:rFonts w:ascii="Arial" w:eastAsia="Arial Unicode MS" w:hAnsi="Arial" w:cs="Arial"/>
          <w:i/>
          <w:sz w:val="22"/>
          <w:szCs w:val="22"/>
          <w:shd w:val="clear" w:color="auto" w:fill="D9D9D9" w:themeFill="background1" w:themeFillShade="D9"/>
        </w:rPr>
        <w:t>]</w:t>
      </w:r>
      <w:r w:rsidRPr="00DA52F9">
        <w:rPr>
          <w:rFonts w:ascii="Arial" w:hAnsi="Arial" w:cs="Arial"/>
          <w:b/>
          <w:bCs/>
          <w:sz w:val="22"/>
          <w:szCs w:val="22"/>
        </w:rPr>
        <w:t xml:space="preserve">, </w:t>
      </w:r>
      <w:r w:rsidRPr="00DA52F9">
        <w:rPr>
          <w:rFonts w:ascii="Arial" w:hAnsi="Arial" w:cs="Arial"/>
          <w:bCs/>
          <w:sz w:val="22"/>
          <w:szCs w:val="22"/>
        </w:rPr>
        <w:t xml:space="preserve">în </w:t>
      </w:r>
      <w:r w:rsidRPr="00DA52F9">
        <w:rPr>
          <w:rFonts w:ascii="Arial" w:eastAsia="Arial Unicode MS" w:hAnsi="Arial" w:cs="Arial"/>
          <w:i/>
          <w:sz w:val="22"/>
          <w:szCs w:val="22"/>
          <w:shd w:val="clear" w:color="auto" w:fill="D9D9D9" w:themeFill="background1" w:themeFillShade="D9"/>
        </w:rPr>
        <w:t>[</w:t>
      </w:r>
      <w:r w:rsidRPr="00DA52F9">
        <w:rPr>
          <w:rFonts w:ascii="Arial" w:eastAsia="Arial Unicode MS" w:hAnsi="Arial" w:cs="Arial"/>
          <w:b/>
          <w:i/>
          <w:sz w:val="22"/>
          <w:szCs w:val="22"/>
          <w:shd w:val="clear" w:color="auto" w:fill="D9D9D9" w:themeFill="background1" w:themeFillShade="D9"/>
        </w:rPr>
        <w:t>localitatea</w:t>
      </w:r>
      <w:r w:rsidRPr="00DA52F9">
        <w:rPr>
          <w:rFonts w:ascii="Arial" w:eastAsia="Arial Unicode MS" w:hAnsi="Arial" w:cs="Arial"/>
          <w:i/>
          <w:sz w:val="22"/>
          <w:szCs w:val="22"/>
          <w:shd w:val="clear" w:color="auto" w:fill="D9D9D9" w:themeFill="background1" w:themeFillShade="D9"/>
        </w:rPr>
        <w:t>]</w:t>
      </w:r>
      <w:r w:rsidRPr="00DA52F9">
        <w:rPr>
          <w:rFonts w:ascii="Arial" w:eastAsia="Arial Unicode MS" w:hAnsi="Arial" w:cs="Arial"/>
          <w:sz w:val="22"/>
          <w:szCs w:val="22"/>
        </w:rPr>
        <w:t xml:space="preserve">, în </w:t>
      </w:r>
      <w:r w:rsidRPr="00DA52F9">
        <w:rPr>
          <w:rFonts w:ascii="Arial" w:eastAsia="Arial Unicode MS" w:hAnsi="Arial" w:cs="Arial"/>
          <w:sz w:val="22"/>
          <w:szCs w:val="22"/>
          <w:shd w:val="clear" w:color="auto" w:fill="D9D9D9" w:themeFill="background1" w:themeFillShade="D9"/>
        </w:rPr>
        <w:t>[</w:t>
      </w:r>
      <w:r w:rsidRPr="00DA52F9">
        <w:rPr>
          <w:rFonts w:ascii="Arial" w:eastAsia="Arial Unicode MS" w:hAnsi="Arial" w:cs="Arial"/>
          <w:b/>
          <w:i/>
          <w:sz w:val="22"/>
          <w:szCs w:val="22"/>
          <w:shd w:val="clear" w:color="auto" w:fill="D9D9D9" w:themeFill="background1" w:themeFillShade="D9"/>
        </w:rPr>
        <w:t>număr exemplare în cifre</w:t>
      </w:r>
      <w:r w:rsidRPr="00DA52F9">
        <w:rPr>
          <w:rFonts w:ascii="Arial" w:eastAsia="Arial Unicode MS" w:hAnsi="Arial" w:cs="Arial"/>
          <w:i/>
          <w:sz w:val="22"/>
          <w:szCs w:val="22"/>
          <w:shd w:val="clear" w:color="auto" w:fill="D9D9D9" w:themeFill="background1" w:themeFillShade="D9"/>
        </w:rPr>
        <w:t>]</w:t>
      </w:r>
      <w:r w:rsidRPr="00DA52F9">
        <w:rPr>
          <w:rFonts w:ascii="Arial" w:eastAsia="Arial Unicode MS" w:hAnsi="Arial" w:cs="Arial"/>
          <w:sz w:val="22"/>
          <w:szCs w:val="22"/>
        </w:rPr>
        <w:t>(</w:t>
      </w:r>
      <w:r w:rsidRPr="00DA52F9">
        <w:rPr>
          <w:rFonts w:ascii="Arial" w:eastAsia="Arial Unicode MS" w:hAnsi="Arial" w:cs="Arial"/>
          <w:i/>
          <w:sz w:val="22"/>
          <w:szCs w:val="22"/>
          <w:shd w:val="clear" w:color="auto" w:fill="D9D9D9" w:themeFill="background1" w:themeFillShade="D9"/>
        </w:rPr>
        <w:t>[număr exemplare în litere]</w:t>
      </w:r>
      <w:r w:rsidRPr="00DA52F9">
        <w:rPr>
          <w:rFonts w:ascii="Arial" w:eastAsia="Arial Unicode MS" w:hAnsi="Arial" w:cs="Arial"/>
          <w:sz w:val="22"/>
          <w:szCs w:val="22"/>
        </w:rPr>
        <w:t>) exemplare.</w:t>
      </w:r>
    </w:p>
    <w:p w:rsidR="00357E4F" w:rsidRPr="00DA52F9" w:rsidRDefault="00357E4F" w:rsidP="00B928B1">
      <w:pPr>
        <w:spacing w:after="0" w:line="240" w:lineRule="auto"/>
        <w:ind w:right="-513"/>
        <w:rPr>
          <w:rFonts w:ascii="Arial" w:hAnsi="Arial" w:cs="Arial"/>
          <w:b/>
          <w:bCs/>
          <w:lang w:val="ro-RO"/>
        </w:rPr>
      </w:pPr>
    </w:p>
    <w:tbl>
      <w:tblPr>
        <w:tblW w:w="9810" w:type="dxa"/>
        <w:tblCellMar>
          <w:left w:w="10" w:type="dxa"/>
          <w:right w:w="10" w:type="dxa"/>
        </w:tblCellMar>
        <w:tblLook w:val="04A0"/>
      </w:tblPr>
      <w:tblGrid>
        <w:gridCol w:w="4950"/>
        <w:gridCol w:w="4860"/>
      </w:tblGrid>
      <w:tr w:rsidR="00357E4F" w:rsidRPr="00DA52F9" w:rsidTr="005232CB">
        <w:trPr>
          <w:trHeight w:val="557"/>
        </w:trPr>
        <w:tc>
          <w:tcPr>
            <w:tcW w:w="4950" w:type="dxa"/>
            <w:shd w:val="clear" w:color="auto" w:fill="auto"/>
            <w:tcMar>
              <w:top w:w="0" w:type="dxa"/>
              <w:left w:w="108" w:type="dxa"/>
              <w:bottom w:w="0" w:type="dxa"/>
              <w:right w:w="108" w:type="dxa"/>
            </w:tcMar>
          </w:tcPr>
          <w:p w:rsidR="00357E4F" w:rsidRPr="00DA52F9" w:rsidRDefault="00357E4F" w:rsidP="00B928B1">
            <w:pPr>
              <w:spacing w:after="0" w:line="240" w:lineRule="auto"/>
              <w:ind w:right="-513"/>
              <w:rPr>
                <w:rFonts w:ascii="Arial" w:hAnsi="Arial" w:cs="Arial"/>
                <w:b/>
                <w:bCs/>
                <w:lang w:val="ro-RO"/>
              </w:rPr>
            </w:pPr>
            <w:r w:rsidRPr="00DA52F9">
              <w:rPr>
                <w:rFonts w:ascii="Arial" w:hAnsi="Arial" w:cs="Arial"/>
                <w:b/>
                <w:bCs/>
                <w:lang w:val="ro-RO"/>
              </w:rPr>
              <w:t xml:space="preserve">Pentru </w:t>
            </w:r>
            <w:r w:rsidRPr="00DA52F9">
              <w:rPr>
                <w:rFonts w:ascii="Arial" w:hAnsi="Arial" w:cs="Arial"/>
                <w:b/>
                <w:bCs/>
                <w:i/>
                <w:lang w:val="ro-RO"/>
              </w:rPr>
              <w:t>Achizitor</w:t>
            </w:r>
            <w:r w:rsidRPr="00DA52F9">
              <w:rPr>
                <w:rFonts w:ascii="Arial" w:hAnsi="Arial" w:cs="Arial"/>
                <w:b/>
                <w:bCs/>
                <w:lang w:val="ro-RO"/>
              </w:rPr>
              <w:t>,</w:t>
            </w:r>
          </w:p>
        </w:tc>
        <w:tc>
          <w:tcPr>
            <w:tcW w:w="4860" w:type="dxa"/>
            <w:shd w:val="clear" w:color="auto" w:fill="auto"/>
            <w:tcMar>
              <w:top w:w="0" w:type="dxa"/>
              <w:left w:w="108" w:type="dxa"/>
              <w:bottom w:w="0" w:type="dxa"/>
              <w:right w:w="108" w:type="dxa"/>
            </w:tcMar>
          </w:tcPr>
          <w:p w:rsidR="00357E4F" w:rsidRPr="00DA52F9" w:rsidRDefault="00357E4F" w:rsidP="00B928B1">
            <w:pPr>
              <w:spacing w:after="0" w:line="240" w:lineRule="auto"/>
              <w:ind w:right="-513"/>
              <w:rPr>
                <w:rFonts w:ascii="Arial" w:hAnsi="Arial" w:cs="Arial"/>
                <w:b/>
                <w:bCs/>
                <w:lang w:val="ro-RO"/>
              </w:rPr>
            </w:pPr>
            <w:r w:rsidRPr="00DA52F9">
              <w:rPr>
                <w:rFonts w:ascii="Arial" w:hAnsi="Arial" w:cs="Arial"/>
                <w:b/>
                <w:bCs/>
                <w:lang w:val="ro-RO"/>
              </w:rPr>
              <w:t xml:space="preserve">Pentru </w:t>
            </w:r>
            <w:r w:rsidRPr="00DA52F9">
              <w:rPr>
                <w:rFonts w:ascii="Arial" w:hAnsi="Arial" w:cs="Arial"/>
                <w:b/>
                <w:bCs/>
                <w:i/>
                <w:lang w:val="ro-RO"/>
              </w:rPr>
              <w:t>Furnizor</w:t>
            </w:r>
            <w:r w:rsidRPr="00DA52F9">
              <w:rPr>
                <w:rFonts w:ascii="Arial" w:hAnsi="Arial" w:cs="Arial"/>
                <w:b/>
                <w:bCs/>
                <w:lang w:val="ro-RO"/>
              </w:rPr>
              <w:t>,</w:t>
            </w:r>
          </w:p>
        </w:tc>
      </w:tr>
      <w:tr w:rsidR="00357E4F" w:rsidRPr="00DA52F9" w:rsidTr="005232CB">
        <w:trPr>
          <w:trHeight w:val="552"/>
        </w:trPr>
        <w:tc>
          <w:tcPr>
            <w:tcW w:w="4950" w:type="dxa"/>
            <w:shd w:val="clear" w:color="auto" w:fill="auto"/>
            <w:tcMar>
              <w:top w:w="0" w:type="dxa"/>
              <w:left w:w="108" w:type="dxa"/>
              <w:bottom w:w="0" w:type="dxa"/>
              <w:right w:w="108" w:type="dxa"/>
            </w:tcMar>
          </w:tcPr>
          <w:p w:rsidR="00357E4F" w:rsidRPr="00DA52F9" w:rsidRDefault="00AE4B67" w:rsidP="00B928B1">
            <w:pPr>
              <w:spacing w:after="0" w:line="240" w:lineRule="auto"/>
              <w:ind w:right="-513"/>
              <w:rPr>
                <w:rFonts w:ascii="Arial" w:hAnsi="Arial" w:cs="Arial"/>
                <w:lang w:val="ro-RO"/>
              </w:rPr>
            </w:pPr>
            <w:r w:rsidRPr="00B7763C">
              <w:rPr>
                <w:rFonts w:ascii="Arial" w:eastAsia="Arial Unicode MS" w:hAnsi="Arial" w:cs="Arial"/>
                <w:i/>
                <w:shd w:val="clear" w:color="auto" w:fill="D9D9D9" w:themeFill="background1" w:themeFillShade="D9"/>
                <w:lang w:val="ro-RO"/>
              </w:rPr>
              <w:t>COMUNA ŞIEU-ODORHEI</w:t>
            </w:r>
          </w:p>
        </w:tc>
        <w:tc>
          <w:tcPr>
            <w:tcW w:w="4860" w:type="dxa"/>
            <w:shd w:val="clear" w:color="auto" w:fill="auto"/>
            <w:tcMar>
              <w:top w:w="0" w:type="dxa"/>
              <w:left w:w="108" w:type="dxa"/>
              <w:bottom w:w="0" w:type="dxa"/>
              <w:right w:w="108" w:type="dxa"/>
            </w:tcMar>
          </w:tcPr>
          <w:p w:rsidR="00357E4F" w:rsidRPr="00DA52F9" w:rsidRDefault="00357E4F" w:rsidP="00B928B1">
            <w:pPr>
              <w:spacing w:after="0" w:line="240" w:lineRule="auto"/>
              <w:ind w:right="-513"/>
              <w:rPr>
                <w:rFonts w:ascii="Arial" w:hAnsi="Arial" w:cs="Arial"/>
                <w:lang w:val="ro-RO"/>
              </w:rPr>
            </w:pPr>
            <w:r w:rsidRPr="00DA52F9">
              <w:rPr>
                <w:rFonts w:ascii="Arial" w:eastAsia="Arial Unicode MS" w:hAnsi="Arial" w:cs="Arial"/>
                <w:i/>
                <w:shd w:val="clear" w:color="auto" w:fill="D3D3D3"/>
                <w:lang w:val="ro-RO"/>
              </w:rPr>
              <w:t>[Furnizorul]</w:t>
            </w:r>
          </w:p>
        </w:tc>
      </w:tr>
      <w:tr w:rsidR="00357E4F" w:rsidRPr="00DA52F9" w:rsidTr="005232CB">
        <w:trPr>
          <w:trHeight w:val="574"/>
        </w:trPr>
        <w:tc>
          <w:tcPr>
            <w:tcW w:w="4950" w:type="dxa"/>
            <w:shd w:val="clear" w:color="auto" w:fill="auto"/>
            <w:tcMar>
              <w:top w:w="0" w:type="dxa"/>
              <w:left w:w="108" w:type="dxa"/>
              <w:bottom w:w="0" w:type="dxa"/>
              <w:right w:w="108" w:type="dxa"/>
            </w:tcMar>
          </w:tcPr>
          <w:p w:rsidR="00357E4F" w:rsidRPr="00DA52F9" w:rsidRDefault="00AE4B67" w:rsidP="00B928B1">
            <w:pPr>
              <w:spacing w:after="0" w:line="240" w:lineRule="auto"/>
              <w:ind w:right="-513"/>
              <w:rPr>
                <w:rFonts w:ascii="Arial" w:hAnsi="Arial" w:cs="Arial"/>
                <w:lang w:val="ro-RO"/>
              </w:rPr>
            </w:pPr>
            <w:r w:rsidRPr="00B7763C">
              <w:rPr>
                <w:rFonts w:ascii="Arial" w:eastAsia="Arial Unicode MS" w:hAnsi="Arial" w:cs="Arial"/>
                <w:i/>
                <w:shd w:val="clear" w:color="auto" w:fill="D9D9D9" w:themeFill="background1" w:themeFillShade="D9"/>
                <w:lang w:val="ro-RO"/>
              </w:rPr>
              <w:t>SORIN-IOAN SFINTEAN</w:t>
            </w:r>
          </w:p>
        </w:tc>
        <w:tc>
          <w:tcPr>
            <w:tcW w:w="4860" w:type="dxa"/>
            <w:shd w:val="clear" w:color="auto" w:fill="auto"/>
            <w:tcMar>
              <w:top w:w="0" w:type="dxa"/>
              <w:left w:w="108" w:type="dxa"/>
              <w:bottom w:w="0" w:type="dxa"/>
              <w:right w:w="108" w:type="dxa"/>
            </w:tcMar>
          </w:tcPr>
          <w:p w:rsidR="00357E4F" w:rsidRPr="00DA52F9" w:rsidRDefault="00357E4F" w:rsidP="00B928B1">
            <w:pPr>
              <w:spacing w:after="0" w:line="240" w:lineRule="auto"/>
              <w:ind w:right="-513"/>
              <w:rPr>
                <w:rFonts w:ascii="Arial" w:hAnsi="Arial" w:cs="Arial"/>
                <w:lang w:val="ro-RO"/>
              </w:rPr>
            </w:pPr>
            <w:r w:rsidRPr="00DA52F9">
              <w:rPr>
                <w:rFonts w:ascii="Arial" w:eastAsia="Arial Unicode MS" w:hAnsi="Arial" w:cs="Arial"/>
                <w:i/>
                <w:shd w:val="clear" w:color="auto" w:fill="D3D3D3"/>
                <w:lang w:val="ro-RO"/>
              </w:rPr>
              <w:t>[numele și prenumele reprezentantului legal al Furnizorului]</w:t>
            </w:r>
          </w:p>
        </w:tc>
      </w:tr>
      <w:tr w:rsidR="00357E4F" w:rsidRPr="00DA52F9" w:rsidTr="005232CB">
        <w:trPr>
          <w:trHeight w:val="553"/>
        </w:trPr>
        <w:tc>
          <w:tcPr>
            <w:tcW w:w="4950" w:type="dxa"/>
            <w:shd w:val="clear" w:color="auto" w:fill="auto"/>
            <w:tcMar>
              <w:top w:w="0" w:type="dxa"/>
              <w:left w:w="108" w:type="dxa"/>
              <w:bottom w:w="0" w:type="dxa"/>
              <w:right w:w="108" w:type="dxa"/>
            </w:tcMar>
          </w:tcPr>
          <w:p w:rsidR="00357E4F" w:rsidRPr="00DA52F9" w:rsidRDefault="00CF7BD9" w:rsidP="00B928B1">
            <w:pPr>
              <w:spacing w:after="0" w:line="240" w:lineRule="auto"/>
              <w:ind w:right="-513"/>
              <w:rPr>
                <w:rFonts w:ascii="Arial" w:hAnsi="Arial" w:cs="Arial"/>
                <w:lang w:val="ro-RO"/>
              </w:rPr>
            </w:pPr>
            <w:r w:rsidRPr="00DA52F9">
              <w:rPr>
                <w:rFonts w:ascii="Arial" w:eastAsia="Arial Unicode MS" w:hAnsi="Arial" w:cs="Arial"/>
                <w:i/>
                <w:shd w:val="clear" w:color="auto" w:fill="D3D3D3"/>
                <w:lang w:val="ro-RO"/>
              </w:rPr>
              <w:t>PRIMAR</w:t>
            </w:r>
          </w:p>
        </w:tc>
        <w:tc>
          <w:tcPr>
            <w:tcW w:w="4860" w:type="dxa"/>
            <w:shd w:val="clear" w:color="auto" w:fill="auto"/>
            <w:tcMar>
              <w:top w:w="0" w:type="dxa"/>
              <w:left w:w="108" w:type="dxa"/>
              <w:bottom w:w="0" w:type="dxa"/>
              <w:right w:w="108" w:type="dxa"/>
            </w:tcMar>
          </w:tcPr>
          <w:p w:rsidR="00357E4F" w:rsidRPr="00DA52F9" w:rsidRDefault="00357E4F" w:rsidP="00B928B1">
            <w:pPr>
              <w:spacing w:after="0" w:line="240" w:lineRule="auto"/>
              <w:ind w:right="-513"/>
              <w:rPr>
                <w:rFonts w:ascii="Arial" w:hAnsi="Arial" w:cs="Arial"/>
                <w:lang w:val="ro-RO"/>
              </w:rPr>
            </w:pPr>
            <w:r w:rsidRPr="00DA52F9">
              <w:rPr>
                <w:rFonts w:ascii="Arial" w:eastAsia="Arial Unicode MS" w:hAnsi="Arial" w:cs="Arial"/>
                <w:i/>
                <w:shd w:val="clear" w:color="auto" w:fill="D3D3D3"/>
                <w:lang w:val="ro-RO"/>
              </w:rPr>
              <w:t>[funcția reprezentantului legal al Furnizorului]</w:t>
            </w:r>
          </w:p>
        </w:tc>
      </w:tr>
      <w:tr w:rsidR="00357E4F" w:rsidRPr="00DA52F9" w:rsidTr="005232CB">
        <w:trPr>
          <w:trHeight w:val="547"/>
        </w:trPr>
        <w:tc>
          <w:tcPr>
            <w:tcW w:w="4950" w:type="dxa"/>
            <w:shd w:val="clear" w:color="auto" w:fill="auto"/>
            <w:tcMar>
              <w:top w:w="0" w:type="dxa"/>
              <w:left w:w="108" w:type="dxa"/>
              <w:bottom w:w="0" w:type="dxa"/>
              <w:right w:w="108" w:type="dxa"/>
            </w:tcMar>
          </w:tcPr>
          <w:p w:rsidR="00357E4F" w:rsidRPr="00DA52F9" w:rsidRDefault="00357E4F" w:rsidP="00B928B1">
            <w:pPr>
              <w:spacing w:after="0" w:line="240" w:lineRule="auto"/>
              <w:ind w:right="-513"/>
              <w:rPr>
                <w:rFonts w:ascii="Arial" w:hAnsi="Arial" w:cs="Arial"/>
                <w:lang w:val="ro-RO"/>
              </w:rPr>
            </w:pPr>
            <w:r w:rsidRPr="00DA52F9">
              <w:rPr>
                <w:rFonts w:ascii="Arial" w:eastAsia="Arial Unicode MS" w:hAnsi="Arial" w:cs="Arial"/>
                <w:i/>
                <w:shd w:val="clear" w:color="auto" w:fill="D3D3D3"/>
                <w:lang w:val="ro-RO"/>
              </w:rPr>
              <w:t>[semnătura reprezentantului legal]</w:t>
            </w:r>
          </w:p>
        </w:tc>
        <w:tc>
          <w:tcPr>
            <w:tcW w:w="4860" w:type="dxa"/>
            <w:shd w:val="clear" w:color="auto" w:fill="auto"/>
            <w:tcMar>
              <w:top w:w="0" w:type="dxa"/>
              <w:left w:w="108" w:type="dxa"/>
              <w:bottom w:w="0" w:type="dxa"/>
              <w:right w:w="108" w:type="dxa"/>
            </w:tcMar>
          </w:tcPr>
          <w:p w:rsidR="00357E4F" w:rsidRPr="00DA52F9" w:rsidRDefault="00357E4F" w:rsidP="00B928B1">
            <w:pPr>
              <w:spacing w:after="0" w:line="240" w:lineRule="auto"/>
              <w:ind w:right="-513"/>
              <w:rPr>
                <w:rFonts w:ascii="Arial" w:hAnsi="Arial" w:cs="Arial"/>
                <w:lang w:val="ro-RO"/>
              </w:rPr>
            </w:pPr>
            <w:r w:rsidRPr="00DA52F9">
              <w:rPr>
                <w:rFonts w:ascii="Arial" w:eastAsia="Arial Unicode MS" w:hAnsi="Arial" w:cs="Arial"/>
                <w:i/>
                <w:shd w:val="clear" w:color="auto" w:fill="D3D3D3"/>
                <w:lang w:val="ro-RO"/>
              </w:rPr>
              <w:t>[semnătura reprezentantului legal al Furnizorului]</w:t>
            </w:r>
          </w:p>
        </w:tc>
      </w:tr>
    </w:tbl>
    <w:p w:rsidR="00357E4F" w:rsidRPr="00DA52F9" w:rsidRDefault="00357E4F" w:rsidP="00B928B1">
      <w:pPr>
        <w:pStyle w:val="BodyText3"/>
        <w:spacing w:line="276" w:lineRule="auto"/>
        <w:ind w:right="-513"/>
        <w:rPr>
          <w:rFonts w:ascii="Arial" w:hAnsi="Arial" w:cs="Arial"/>
          <w:b/>
          <w:sz w:val="22"/>
          <w:szCs w:val="22"/>
          <w:lang w:val="ro-RO"/>
        </w:rPr>
      </w:pPr>
    </w:p>
    <w:sectPr w:rsidR="00357E4F" w:rsidRPr="00DA52F9" w:rsidSect="005F4C7E">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567"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569" w:rsidRDefault="00D21569" w:rsidP="00A82204">
      <w:pPr>
        <w:spacing w:after="0" w:line="240" w:lineRule="auto"/>
      </w:pPr>
      <w:r>
        <w:separator/>
      </w:r>
    </w:p>
  </w:endnote>
  <w:endnote w:type="continuationSeparator" w:id="0">
    <w:p w:rsidR="00D21569" w:rsidRDefault="00D21569" w:rsidP="00A822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19C" w:rsidRDefault="0016319C" w:rsidP="0016319C">
    <w:pPr>
      <w:pStyle w:val="Footer"/>
      <w:ind w:left="-63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1250" w:type="dxa"/>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21"/>
      <w:gridCol w:w="3629"/>
    </w:tblGrid>
    <w:tr w:rsidR="002F22AD" w:rsidTr="00972561">
      <w:tc>
        <w:tcPr>
          <w:tcW w:w="7621" w:type="dxa"/>
        </w:tcPr>
        <w:p w:rsidR="002F22AD" w:rsidRDefault="002F22AD" w:rsidP="009E741B">
          <w:pPr>
            <w:pStyle w:val="Header"/>
            <w:tabs>
              <w:tab w:val="left" w:pos="1233"/>
            </w:tabs>
            <w:ind w:firstLine="1416"/>
            <w:jc w:val="both"/>
          </w:pPr>
        </w:p>
      </w:tc>
      <w:tc>
        <w:tcPr>
          <w:tcW w:w="3629" w:type="dxa"/>
        </w:tcPr>
        <w:p w:rsidR="002F22AD" w:rsidRDefault="002F22AD" w:rsidP="00810C50">
          <w:pPr>
            <w:pStyle w:val="Header"/>
            <w:tabs>
              <w:tab w:val="clear" w:pos="4680"/>
              <w:tab w:val="left" w:pos="830"/>
              <w:tab w:val="center" w:pos="2868"/>
            </w:tabs>
            <w:ind w:right="248"/>
            <w:jc w:val="right"/>
          </w:pPr>
          <w:r>
            <w:t xml:space="preserve">                       </w:t>
          </w:r>
        </w:p>
      </w:tc>
    </w:tr>
  </w:tbl>
  <w:p w:rsidR="00F63770" w:rsidRPr="00F63770" w:rsidRDefault="00F63770" w:rsidP="00A12DA9">
    <w:pPr>
      <w:pStyle w:val="Footer"/>
      <w:tabs>
        <w:tab w:val="left" w:pos="708"/>
      </w:tabs>
      <w:ind w:left="-360"/>
      <w:rPr>
        <w:rFonts w:ascii="Trebuchet MS" w:hAnsi="Trebuchet MS"/>
        <w:b/>
        <w:noProof/>
        <w:color w:val="0F243E"/>
        <w:sz w:val="14"/>
        <w:szCs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044" w:rsidRDefault="000D10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569" w:rsidRDefault="00D21569" w:rsidP="00A82204">
      <w:pPr>
        <w:spacing w:after="0" w:line="240" w:lineRule="auto"/>
      </w:pPr>
      <w:r>
        <w:separator/>
      </w:r>
    </w:p>
  </w:footnote>
  <w:footnote w:type="continuationSeparator" w:id="0">
    <w:p w:rsidR="00D21569" w:rsidRDefault="00D21569" w:rsidP="00A822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044" w:rsidRDefault="000D10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11"/>
      <w:gridCol w:w="2037"/>
      <w:gridCol w:w="4002"/>
    </w:tblGrid>
    <w:tr w:rsidR="009E741B" w:rsidTr="00810C50">
      <w:tc>
        <w:tcPr>
          <w:tcW w:w="3410" w:type="dxa"/>
        </w:tcPr>
        <w:p w:rsidR="002F22AD" w:rsidRDefault="009E741B" w:rsidP="009E741B">
          <w:pPr>
            <w:pStyle w:val="Header"/>
            <w:ind w:hanging="106"/>
          </w:pPr>
          <w:r>
            <w:rPr>
              <w:noProof/>
              <w:lang w:eastAsia="en-US"/>
            </w:rPr>
            <w:drawing>
              <wp:inline distT="0" distB="0" distL="0" distR="0">
                <wp:extent cx="2094721" cy="522514"/>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2165275" cy="540113"/>
                        </a:xfrm>
                        <a:prstGeom prst="rect">
                          <a:avLst/>
                        </a:prstGeom>
                      </pic:spPr>
                    </pic:pic>
                  </a:graphicData>
                </a:graphic>
              </wp:inline>
            </w:drawing>
          </w:r>
        </w:p>
      </w:tc>
      <w:tc>
        <w:tcPr>
          <w:tcW w:w="2038" w:type="dxa"/>
        </w:tcPr>
        <w:p w:rsidR="002F22AD" w:rsidRDefault="009E741B" w:rsidP="009E741B">
          <w:pPr>
            <w:pStyle w:val="Header"/>
            <w:jc w:val="center"/>
          </w:pPr>
          <w:r>
            <w:rPr>
              <w:noProof/>
              <w:lang w:eastAsia="en-US"/>
            </w:rPr>
            <w:drawing>
              <wp:inline distT="0" distB="0" distL="0" distR="0">
                <wp:extent cx="552450" cy="54999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stretch>
                          <a:fillRect/>
                        </a:stretch>
                      </pic:blipFill>
                      <pic:spPr>
                        <a:xfrm>
                          <a:off x="0" y="0"/>
                          <a:ext cx="566653" cy="564134"/>
                        </a:xfrm>
                        <a:prstGeom prst="rect">
                          <a:avLst/>
                        </a:prstGeom>
                      </pic:spPr>
                    </pic:pic>
                  </a:graphicData>
                </a:graphic>
              </wp:inline>
            </w:drawing>
          </w:r>
        </w:p>
      </w:tc>
      <w:tc>
        <w:tcPr>
          <w:tcW w:w="4002" w:type="dxa"/>
        </w:tcPr>
        <w:p w:rsidR="002F22AD" w:rsidRDefault="009E741B" w:rsidP="00810C50">
          <w:pPr>
            <w:pStyle w:val="Header"/>
            <w:ind w:firstLine="193"/>
            <w:jc w:val="right"/>
          </w:pPr>
          <w:r>
            <w:rPr>
              <w:noProof/>
              <w:lang w:eastAsia="en-US"/>
            </w:rPr>
            <w:drawing>
              <wp:inline distT="0" distB="0" distL="0" distR="0">
                <wp:extent cx="2237751" cy="36174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
                        <a:stretch>
                          <a:fillRect/>
                        </a:stretch>
                      </pic:blipFill>
                      <pic:spPr>
                        <a:xfrm>
                          <a:off x="0" y="0"/>
                          <a:ext cx="2442392" cy="394821"/>
                        </a:xfrm>
                        <a:prstGeom prst="rect">
                          <a:avLst/>
                        </a:prstGeom>
                      </pic:spPr>
                    </pic:pic>
                  </a:graphicData>
                </a:graphic>
              </wp:inline>
            </w:drawing>
          </w:r>
        </w:p>
      </w:tc>
    </w:tr>
  </w:tbl>
  <w:p w:rsidR="00A82204" w:rsidRDefault="00A82204" w:rsidP="0016319C">
    <w:pPr>
      <w:pStyle w:val="Header"/>
      <w:ind w:left="-63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044" w:rsidRDefault="000D10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A1990"/>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7570740"/>
    <w:multiLevelType w:val="hybridMultilevel"/>
    <w:tmpl w:val="54CA25C2"/>
    <w:lvl w:ilvl="0" w:tplc="FFFFFFFF">
      <w:start w:val="1"/>
      <w:numFmt w:val="bullet"/>
      <w:lvlText w:val=""/>
      <w:lvlJc w:val="left"/>
      <w:pPr>
        <w:ind w:left="720" w:hanging="360"/>
      </w:pPr>
      <w:rPr>
        <w:rFonts w:ascii="Symbol" w:hAnsi="Symbol" w:hint="default"/>
        <w:color w:val="FFC000"/>
      </w:rPr>
    </w:lvl>
    <w:lvl w:ilvl="1" w:tplc="FFFFFFFF">
      <w:start w:val="1"/>
      <w:numFmt w:val="bullet"/>
      <w:lvlText w:val=""/>
      <w:lvlJc w:val="left"/>
      <w:pPr>
        <w:ind w:left="1440" w:hanging="360"/>
      </w:pPr>
      <w:rPr>
        <w:rFonts w:ascii="Wingdings" w:hAnsi="Wingdings" w:hint="default"/>
      </w:rPr>
    </w:lvl>
    <w:lvl w:ilvl="2" w:tplc="F2F4441E">
      <w:start w:val="1"/>
      <w:numFmt w:val="bullet"/>
      <w:pStyle w:val="Style4"/>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18ED7F0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DE91D5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21DC2714"/>
    <w:multiLevelType w:val="hybridMultilevel"/>
    <w:tmpl w:val="62A4A82A"/>
    <w:lvl w:ilvl="0" w:tplc="D5F46FD8">
      <w:start w:val="1"/>
      <w:numFmt w:val="decimal"/>
      <w:pStyle w:val="Style1"/>
      <w:lvlText w:val="%1."/>
      <w:lvlJc w:val="left"/>
      <w:pPr>
        <w:ind w:left="8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ED327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30BF5588"/>
    <w:multiLevelType w:val="hybridMultilevel"/>
    <w:tmpl w:val="39723712"/>
    <w:lvl w:ilvl="0" w:tplc="0418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44757C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397C0438"/>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A440801"/>
    <w:multiLevelType w:val="hybridMultilevel"/>
    <w:tmpl w:val="65FCE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0EC589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46207A02"/>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A387DB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4">
    <w:nsid w:val="4C4413CA"/>
    <w:multiLevelType w:val="hybridMultilevel"/>
    <w:tmpl w:val="D49CF87C"/>
    <w:lvl w:ilvl="0" w:tplc="04090019">
      <w:start w:val="1"/>
      <w:numFmt w:val="lowerLetter"/>
      <w:lvlText w:val="%1."/>
      <w:lvlJc w:val="left"/>
      <w:pPr>
        <w:ind w:left="720" w:hanging="360"/>
      </w:pPr>
    </w:lvl>
    <w:lvl w:ilvl="1" w:tplc="6AA25EF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E37BFA"/>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5EB80C7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622E4E79"/>
    <w:multiLevelType w:val="hybridMultilevel"/>
    <w:tmpl w:val="B19AEF32"/>
    <w:lvl w:ilvl="0" w:tplc="0A387906">
      <w:start w:val="1"/>
      <w:numFmt w:val="decimal"/>
      <w:lvlText w:val="Art. %1."/>
      <w:lvlJc w:val="left"/>
      <w:pPr>
        <w:ind w:left="720" w:hanging="360"/>
      </w:pPr>
      <w:rPr>
        <w:rFonts w:hint="default"/>
      </w:rPr>
    </w:lvl>
    <w:lvl w:ilvl="1" w:tplc="00C619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BA1295"/>
    <w:multiLevelType w:val="multilevel"/>
    <w:tmpl w:val="60980540"/>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b/>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8"/>
  </w:num>
  <w:num w:numId="2">
    <w:abstractNumId w:val="1"/>
  </w:num>
  <w:num w:numId="3">
    <w:abstractNumId w:val="4"/>
  </w:num>
  <w:num w:numId="4">
    <w:abstractNumId w:val="9"/>
  </w:num>
  <w:num w:numId="5">
    <w:abstractNumId w:val="13"/>
  </w:num>
  <w:num w:numId="6">
    <w:abstractNumId w:val="17"/>
  </w:num>
  <w:num w:numId="7">
    <w:abstractNumId w:val="6"/>
  </w:num>
  <w:num w:numId="8">
    <w:abstractNumId w:val="14"/>
  </w:num>
  <w:num w:numId="9">
    <w:abstractNumId w:val="16"/>
  </w:num>
  <w:num w:numId="10">
    <w:abstractNumId w:val="0"/>
  </w:num>
  <w:num w:numId="11">
    <w:abstractNumId w:val="3"/>
  </w:num>
  <w:num w:numId="12">
    <w:abstractNumId w:val="10"/>
  </w:num>
  <w:num w:numId="13">
    <w:abstractNumId w:val="11"/>
  </w:num>
  <w:num w:numId="14">
    <w:abstractNumId w:val="12"/>
  </w:num>
  <w:num w:numId="15">
    <w:abstractNumId w:val="2"/>
  </w:num>
  <w:num w:numId="16">
    <w:abstractNumId w:val="5"/>
  </w:num>
  <w:num w:numId="17">
    <w:abstractNumId w:val="7"/>
  </w:num>
  <w:num w:numId="18">
    <w:abstractNumId w:val="8"/>
  </w:num>
  <w:num w:numId="19">
    <w:abstractNumId w:val="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4098"/>
  </w:hdrShapeDefaults>
  <w:footnotePr>
    <w:footnote w:id="-1"/>
    <w:footnote w:id="0"/>
  </w:footnotePr>
  <w:endnotePr>
    <w:endnote w:id="-1"/>
    <w:endnote w:id="0"/>
  </w:endnotePr>
  <w:compat>
    <w:useFELayout/>
  </w:compat>
  <w:rsids>
    <w:rsidRoot w:val="00A82204"/>
    <w:rsid w:val="00037AAC"/>
    <w:rsid w:val="00044A91"/>
    <w:rsid w:val="000A742F"/>
    <w:rsid w:val="000C15FE"/>
    <w:rsid w:val="000C6A87"/>
    <w:rsid w:val="000D1044"/>
    <w:rsid w:val="000F34AC"/>
    <w:rsid w:val="000F534C"/>
    <w:rsid w:val="00136712"/>
    <w:rsid w:val="00143C6E"/>
    <w:rsid w:val="0016319C"/>
    <w:rsid w:val="0017246B"/>
    <w:rsid w:val="00192F16"/>
    <w:rsid w:val="001C612B"/>
    <w:rsid w:val="002630A8"/>
    <w:rsid w:val="00263756"/>
    <w:rsid w:val="00270CDC"/>
    <w:rsid w:val="00272CA0"/>
    <w:rsid w:val="002C1589"/>
    <w:rsid w:val="002E5CD1"/>
    <w:rsid w:val="002F22AD"/>
    <w:rsid w:val="00335783"/>
    <w:rsid w:val="003461A5"/>
    <w:rsid w:val="00357E4F"/>
    <w:rsid w:val="00381D85"/>
    <w:rsid w:val="0038217D"/>
    <w:rsid w:val="003C4596"/>
    <w:rsid w:val="003D4BDC"/>
    <w:rsid w:val="003E0807"/>
    <w:rsid w:val="00410BC1"/>
    <w:rsid w:val="004239D6"/>
    <w:rsid w:val="00453F41"/>
    <w:rsid w:val="004715F1"/>
    <w:rsid w:val="00491B81"/>
    <w:rsid w:val="004A49B9"/>
    <w:rsid w:val="004A5877"/>
    <w:rsid w:val="004C06F7"/>
    <w:rsid w:val="00564CAA"/>
    <w:rsid w:val="005A0248"/>
    <w:rsid w:val="005B5D62"/>
    <w:rsid w:val="005E23E6"/>
    <w:rsid w:val="005F4C7E"/>
    <w:rsid w:val="00600799"/>
    <w:rsid w:val="00605345"/>
    <w:rsid w:val="00633582"/>
    <w:rsid w:val="00637774"/>
    <w:rsid w:val="00645F6D"/>
    <w:rsid w:val="00674074"/>
    <w:rsid w:val="006D2DC0"/>
    <w:rsid w:val="00704DD8"/>
    <w:rsid w:val="007075DB"/>
    <w:rsid w:val="00715E91"/>
    <w:rsid w:val="00767855"/>
    <w:rsid w:val="0077470D"/>
    <w:rsid w:val="00784485"/>
    <w:rsid w:val="007A0782"/>
    <w:rsid w:val="007C6FAC"/>
    <w:rsid w:val="00810C50"/>
    <w:rsid w:val="00875F10"/>
    <w:rsid w:val="0087600B"/>
    <w:rsid w:val="008F30D8"/>
    <w:rsid w:val="009104DB"/>
    <w:rsid w:val="009C75CF"/>
    <w:rsid w:val="009D76FA"/>
    <w:rsid w:val="009E741B"/>
    <w:rsid w:val="009F6252"/>
    <w:rsid w:val="00A0402C"/>
    <w:rsid w:val="00A056CF"/>
    <w:rsid w:val="00A10ADC"/>
    <w:rsid w:val="00A12DA9"/>
    <w:rsid w:val="00A405A2"/>
    <w:rsid w:val="00A4448C"/>
    <w:rsid w:val="00A52966"/>
    <w:rsid w:val="00A61FBA"/>
    <w:rsid w:val="00A82204"/>
    <w:rsid w:val="00AE4B67"/>
    <w:rsid w:val="00AF54AC"/>
    <w:rsid w:val="00B113AA"/>
    <w:rsid w:val="00B928B1"/>
    <w:rsid w:val="00BB1D2D"/>
    <w:rsid w:val="00BB3706"/>
    <w:rsid w:val="00BC0EA3"/>
    <w:rsid w:val="00BF2D32"/>
    <w:rsid w:val="00BF6C4C"/>
    <w:rsid w:val="00C03594"/>
    <w:rsid w:val="00C45A2A"/>
    <w:rsid w:val="00CE37B1"/>
    <w:rsid w:val="00CF7BD9"/>
    <w:rsid w:val="00D0446F"/>
    <w:rsid w:val="00D21569"/>
    <w:rsid w:val="00D24BCF"/>
    <w:rsid w:val="00D5553D"/>
    <w:rsid w:val="00DA52F9"/>
    <w:rsid w:val="00DC7FB2"/>
    <w:rsid w:val="00DD0E02"/>
    <w:rsid w:val="00E349E7"/>
    <w:rsid w:val="00E3707D"/>
    <w:rsid w:val="00E62292"/>
    <w:rsid w:val="00E674A0"/>
    <w:rsid w:val="00E70753"/>
    <w:rsid w:val="00F0246D"/>
    <w:rsid w:val="00F2548C"/>
    <w:rsid w:val="00F42322"/>
    <w:rsid w:val="00F63770"/>
    <w:rsid w:val="00F95C59"/>
    <w:rsid w:val="00FA374B"/>
    <w:rsid w:val="00FB3DDB"/>
    <w:rsid w:val="00FC7F63"/>
    <w:rsid w:val="00FD5215"/>
    <w:rsid w:val="00FE67D6"/>
    <w:rsid w:val="00FE7B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C6E"/>
  </w:style>
  <w:style w:type="paragraph" w:styleId="Heading1">
    <w:name w:val="heading 1"/>
    <w:basedOn w:val="Normal"/>
    <w:next w:val="Normal"/>
    <w:link w:val="Heading1Char"/>
    <w:uiPriority w:val="9"/>
    <w:qFormat/>
    <w:rsid w:val="00DC7FB2"/>
    <w:pPr>
      <w:keepNext/>
      <w:keepLines/>
      <w:numPr>
        <w:numId w:val="1"/>
      </w:numPr>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DC7FB2"/>
    <w:pPr>
      <w:keepNext/>
      <w:keepLines/>
      <w:numPr>
        <w:ilvl w:val="1"/>
        <w:numId w:val="1"/>
      </w:numPr>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DC7FB2"/>
    <w:pPr>
      <w:keepNext/>
      <w:keepLines/>
      <w:numPr>
        <w:ilvl w:val="2"/>
        <w:numId w:val="1"/>
      </w:numPr>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Heading4">
    <w:name w:val="heading 4"/>
    <w:basedOn w:val="Normal"/>
    <w:next w:val="Normal"/>
    <w:link w:val="Heading4Char"/>
    <w:uiPriority w:val="9"/>
    <w:unhideWhenUsed/>
    <w:qFormat/>
    <w:rsid w:val="00DC7FB2"/>
    <w:pPr>
      <w:keepNext/>
      <w:keepLines/>
      <w:numPr>
        <w:ilvl w:val="3"/>
        <w:numId w:val="1"/>
      </w:numPr>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paragraph" w:styleId="Heading5">
    <w:name w:val="heading 5"/>
    <w:basedOn w:val="Normal"/>
    <w:next w:val="Normal"/>
    <w:link w:val="Heading5Char"/>
    <w:uiPriority w:val="9"/>
    <w:semiHidden/>
    <w:unhideWhenUsed/>
    <w:qFormat/>
    <w:rsid w:val="00DC7FB2"/>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lang w:eastAsia="en-US"/>
    </w:rPr>
  </w:style>
  <w:style w:type="paragraph" w:styleId="Heading6">
    <w:name w:val="heading 6"/>
    <w:basedOn w:val="Normal"/>
    <w:next w:val="Normal"/>
    <w:link w:val="Heading6Char"/>
    <w:uiPriority w:val="9"/>
    <w:semiHidden/>
    <w:unhideWhenUsed/>
    <w:qFormat/>
    <w:rsid w:val="00DC7FB2"/>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lang w:eastAsia="en-US"/>
    </w:rPr>
  </w:style>
  <w:style w:type="paragraph" w:styleId="Heading7">
    <w:name w:val="heading 7"/>
    <w:basedOn w:val="Normal"/>
    <w:next w:val="Normal"/>
    <w:link w:val="Heading7Char"/>
    <w:uiPriority w:val="9"/>
    <w:semiHidden/>
    <w:unhideWhenUsed/>
    <w:qFormat/>
    <w:rsid w:val="00DC7FB2"/>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lang w:eastAsia="en-US"/>
    </w:rPr>
  </w:style>
  <w:style w:type="paragraph" w:styleId="Heading8">
    <w:name w:val="heading 8"/>
    <w:basedOn w:val="Normal"/>
    <w:next w:val="Normal"/>
    <w:link w:val="Heading8Char"/>
    <w:uiPriority w:val="9"/>
    <w:semiHidden/>
    <w:unhideWhenUsed/>
    <w:qFormat/>
    <w:rsid w:val="00DC7FB2"/>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DC7FB2"/>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iPriority w:val="99"/>
    <w:unhideWhenUsed/>
    <w:rsid w:val="00A82204"/>
    <w:pPr>
      <w:tabs>
        <w:tab w:val="center" w:pos="4680"/>
        <w:tab w:val="right" w:pos="9360"/>
      </w:tabs>
      <w:spacing w:after="0" w:line="240" w:lineRule="auto"/>
    </w:pPr>
  </w:style>
  <w:style w:type="character" w:customStyle="1" w:styleId="HeaderChar">
    <w:name w:val="Header Char"/>
    <w:aliases w:val="Caracter Caracter Caracter Caracter Char"/>
    <w:basedOn w:val="DefaultParagraphFont"/>
    <w:link w:val="Header"/>
    <w:uiPriority w:val="99"/>
    <w:rsid w:val="00A82204"/>
  </w:style>
  <w:style w:type="paragraph" w:styleId="Footer">
    <w:name w:val="footer"/>
    <w:basedOn w:val="Normal"/>
    <w:link w:val="FooterChar"/>
    <w:uiPriority w:val="99"/>
    <w:unhideWhenUsed/>
    <w:rsid w:val="00A82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04"/>
  </w:style>
  <w:style w:type="paragraph" w:styleId="BalloonText">
    <w:name w:val="Balloon Text"/>
    <w:basedOn w:val="Normal"/>
    <w:link w:val="BalloonTextChar"/>
    <w:uiPriority w:val="99"/>
    <w:semiHidden/>
    <w:unhideWhenUsed/>
    <w:rsid w:val="00A82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204"/>
    <w:rPr>
      <w:rFonts w:ascii="Tahoma" w:hAnsi="Tahoma" w:cs="Tahoma"/>
      <w:sz w:val="16"/>
      <w:szCs w:val="16"/>
    </w:rPr>
  </w:style>
  <w:style w:type="character" w:styleId="Hyperlink">
    <w:name w:val="Hyperlink"/>
    <w:basedOn w:val="DefaultParagraphFont"/>
    <w:uiPriority w:val="99"/>
    <w:unhideWhenUsed/>
    <w:rsid w:val="0017246B"/>
    <w:rPr>
      <w:color w:val="0000FF" w:themeColor="hyperlink"/>
      <w:u w:val="single"/>
    </w:rPr>
  </w:style>
  <w:style w:type="table" w:styleId="TableGrid">
    <w:name w:val="Table Grid"/>
    <w:basedOn w:val="TableNormal"/>
    <w:uiPriority w:val="39"/>
    <w:rsid w:val="00FD52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kapit z listą BS,Outlines a.b.c.,List_Paragraph,Multilevel para_II,Akapit z lista BS,Normal bullet 2,List Paragraph1,Forth level,List1,body 2,List Paragraph11,Listă colorată - Accentuare 11,Bullet,Citation List,Bullets,IBL List Paragraph"/>
    <w:basedOn w:val="Normal"/>
    <w:link w:val="ListParagraphChar"/>
    <w:uiPriority w:val="34"/>
    <w:qFormat/>
    <w:rsid w:val="00A52966"/>
    <w:pPr>
      <w:spacing w:after="160" w:line="259" w:lineRule="auto"/>
      <w:ind w:left="720"/>
      <w:contextualSpacing/>
    </w:pPr>
    <w:rPr>
      <w:rFonts w:eastAsiaTheme="minorHAnsi"/>
      <w:lang w:eastAsia="en-US"/>
    </w:rPr>
  </w:style>
  <w:style w:type="table" w:styleId="LightList-Accent1">
    <w:name w:val="Light List Accent 1"/>
    <w:basedOn w:val="TableNormal"/>
    <w:uiPriority w:val="61"/>
    <w:rsid w:val="00A5296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A5296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A5296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1Char">
    <w:name w:val="Heading 1 Char"/>
    <w:basedOn w:val="DefaultParagraphFont"/>
    <w:link w:val="Heading1"/>
    <w:uiPriority w:val="9"/>
    <w:rsid w:val="00DC7FB2"/>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DC7FB2"/>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DC7FB2"/>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DC7FB2"/>
    <w:rPr>
      <w:rFonts w:asciiTheme="majorHAnsi" w:eastAsiaTheme="majorEastAsia" w:hAnsiTheme="majorHAnsi" w:cstheme="majorBidi"/>
      <w:i/>
      <w:iCs/>
      <w:color w:val="365F91" w:themeColor="accent1" w:themeShade="BF"/>
      <w:lang w:eastAsia="en-US"/>
    </w:rPr>
  </w:style>
  <w:style w:type="character" w:customStyle="1" w:styleId="Heading5Char">
    <w:name w:val="Heading 5 Char"/>
    <w:basedOn w:val="DefaultParagraphFont"/>
    <w:link w:val="Heading5"/>
    <w:uiPriority w:val="9"/>
    <w:semiHidden/>
    <w:rsid w:val="00DC7FB2"/>
    <w:rPr>
      <w:rFonts w:asciiTheme="majorHAnsi" w:eastAsiaTheme="majorEastAsia" w:hAnsiTheme="majorHAnsi" w:cstheme="majorBidi"/>
      <w:color w:val="365F91" w:themeColor="accent1" w:themeShade="BF"/>
      <w:lang w:eastAsia="en-US"/>
    </w:rPr>
  </w:style>
  <w:style w:type="character" w:customStyle="1" w:styleId="Heading6Char">
    <w:name w:val="Heading 6 Char"/>
    <w:basedOn w:val="DefaultParagraphFont"/>
    <w:link w:val="Heading6"/>
    <w:uiPriority w:val="9"/>
    <w:semiHidden/>
    <w:rsid w:val="00DC7FB2"/>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uiPriority w:val="9"/>
    <w:semiHidden/>
    <w:rsid w:val="00DC7FB2"/>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uiPriority w:val="9"/>
    <w:semiHidden/>
    <w:rsid w:val="00DC7FB2"/>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DC7FB2"/>
    <w:rPr>
      <w:rFonts w:asciiTheme="majorHAnsi" w:eastAsiaTheme="majorEastAsia" w:hAnsiTheme="majorHAnsi" w:cstheme="majorBidi"/>
      <w:i/>
      <w:iCs/>
      <w:color w:val="272727" w:themeColor="text1" w:themeTint="D8"/>
      <w:sz w:val="21"/>
      <w:szCs w:val="21"/>
      <w:lang w:eastAsia="en-US"/>
    </w:rPr>
  </w:style>
  <w:style w:type="character" w:styleId="Strong">
    <w:name w:val="Strong"/>
    <w:basedOn w:val="DefaultParagraphFont"/>
    <w:uiPriority w:val="22"/>
    <w:qFormat/>
    <w:rsid w:val="00DC7FB2"/>
    <w:rPr>
      <w:b/>
      <w:bCs/>
    </w:rPr>
  </w:style>
  <w:style w:type="paragraph" w:styleId="PlainText">
    <w:name w:val="Plain Text"/>
    <w:basedOn w:val="Normal"/>
    <w:link w:val="PlainTextChar"/>
    <w:uiPriority w:val="99"/>
    <w:unhideWhenUsed/>
    <w:rsid w:val="00DC7FB2"/>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DC7FB2"/>
    <w:rPr>
      <w:rFonts w:ascii="Calibri" w:eastAsiaTheme="minorHAnsi" w:hAnsi="Calibri"/>
      <w:szCs w:val="21"/>
      <w:lang w:eastAsia="en-US"/>
    </w:rPr>
  </w:style>
  <w:style w:type="character" w:customStyle="1" w:styleId="UnresolvedMention1">
    <w:name w:val="Unresolved Mention1"/>
    <w:basedOn w:val="DefaultParagraphFont"/>
    <w:uiPriority w:val="99"/>
    <w:semiHidden/>
    <w:unhideWhenUsed/>
    <w:rsid w:val="00DC7FB2"/>
    <w:rPr>
      <w:color w:val="605E5C"/>
      <w:shd w:val="clear" w:color="auto" w:fill="E1DFDD"/>
    </w:rPr>
  </w:style>
  <w:style w:type="paragraph" w:customStyle="1" w:styleId="paragraph">
    <w:name w:val="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DC7FB2"/>
  </w:style>
  <w:style w:type="character" w:customStyle="1" w:styleId="eop">
    <w:name w:val="eop"/>
    <w:basedOn w:val="DefaultParagraphFont"/>
    <w:rsid w:val="00DC7FB2"/>
  </w:style>
  <w:style w:type="character" w:customStyle="1" w:styleId="tabchar">
    <w:name w:val="tabchar"/>
    <w:basedOn w:val="DefaultParagraphFont"/>
    <w:rsid w:val="00DC7FB2"/>
  </w:style>
  <w:style w:type="table" w:customStyle="1" w:styleId="GridTableLight">
    <w:name w:val="Grid Table Light"/>
    <w:basedOn w:val="TableNormal"/>
    <w:uiPriority w:val="40"/>
    <w:rsid w:val="00DC7FB2"/>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C7FB2"/>
    <w:rPr>
      <w:sz w:val="16"/>
      <w:szCs w:val="16"/>
    </w:rPr>
  </w:style>
  <w:style w:type="paragraph" w:styleId="CommentText">
    <w:name w:val="annotation text"/>
    <w:basedOn w:val="Normal"/>
    <w:link w:val="CommentTextChar"/>
    <w:uiPriority w:val="99"/>
    <w:unhideWhenUsed/>
    <w:rsid w:val="00DC7FB2"/>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DC7FB2"/>
    <w:rPr>
      <w:rFonts w:eastAsiaTheme="minorHAnsi"/>
      <w:sz w:val="20"/>
      <w:szCs w:val="20"/>
      <w:lang w:eastAsia="en-US"/>
    </w:rPr>
  </w:style>
  <w:style w:type="character" w:customStyle="1" w:styleId="ListParagraphChar">
    <w:name w:val="List Paragraph Char"/>
    <w:aliases w:val="Akapit z listą BS Char,Outlines a.b.c. Char,List_Paragraph Char,Multilevel para_II Char,Akapit z lista BS Char,Normal bullet 2 Char,List Paragraph1 Char,Forth level Char,List1 Char,body 2 Char,List Paragraph11 Char,Bullet Char"/>
    <w:link w:val="ListParagraph"/>
    <w:uiPriority w:val="34"/>
    <w:qFormat/>
    <w:locked/>
    <w:rsid w:val="00DC7FB2"/>
    <w:rPr>
      <w:rFonts w:eastAsiaTheme="minorHAnsi"/>
      <w:lang w:eastAsia="en-US"/>
    </w:rPr>
  </w:style>
  <w:style w:type="paragraph" w:styleId="FootnoteText">
    <w:name w:val="footnote text"/>
    <w:aliases w:val="single space,Fußnote,footnote text,fn,FOOTNOTES,Footnote Text Char Char Char Char Char Char,WB-Fußnotentext,Footnote,ADB,Footnote Text qer,Footnote text,single space Char Char,pod carou,Footnote Text WBR,WBR,Fußnotentext Char,ft,f,A"/>
    <w:basedOn w:val="Normal"/>
    <w:link w:val="FootnoteTextChar"/>
    <w:uiPriority w:val="99"/>
    <w:qFormat/>
    <w:rsid w:val="00DC7FB2"/>
    <w:pPr>
      <w:spacing w:after="0" w:line="240" w:lineRule="auto"/>
    </w:pPr>
    <w:rPr>
      <w:rFonts w:ascii="Times New Roman" w:eastAsia="Times New Roman" w:hAnsi="Times New Roman" w:cs="Times New Roman"/>
      <w:sz w:val="20"/>
      <w:szCs w:val="20"/>
      <w:lang w:val="ro-RO" w:eastAsia="ro-RO"/>
    </w:rPr>
  </w:style>
  <w:style w:type="character" w:customStyle="1" w:styleId="FootnoteTextChar">
    <w:name w:val="Footnote Text Char"/>
    <w:aliases w:val="single space Char,Fußnote Char,footnote text Char,fn Char,FOOTNOTES Char,Footnote Text Char Char Char Char Char Char Char,WB-Fußnotentext Char,Footnote Char,ADB Char,Footnote Text qer Char,Footnote text Char,pod carou Char,WBR Char"/>
    <w:basedOn w:val="DefaultParagraphFont"/>
    <w:link w:val="FootnoteText"/>
    <w:uiPriority w:val="99"/>
    <w:rsid w:val="00DC7FB2"/>
    <w:rPr>
      <w:rFonts w:ascii="Times New Roman" w:eastAsia="Times New Roman" w:hAnsi="Times New Roman" w:cs="Times New Roman"/>
      <w:sz w:val="20"/>
      <w:szCs w:val="20"/>
      <w:lang w:val="ro-RO" w:eastAsia="ro-RO"/>
    </w:rPr>
  </w:style>
  <w:style w:type="character" w:styleId="FootnoteReference">
    <w:name w:val="footnote reference"/>
    <w:aliases w:val="Footnote symbol,BVI fnr"/>
    <w:uiPriority w:val="99"/>
    <w:rsid w:val="00DC7FB2"/>
    <w:rPr>
      <w:vertAlign w:val="superscript"/>
    </w:rPr>
  </w:style>
  <w:style w:type="paragraph" w:styleId="BodyText">
    <w:name w:val="Body Text"/>
    <w:basedOn w:val="Normal"/>
    <w:link w:val="BodyTextChar"/>
    <w:uiPriority w:val="1"/>
    <w:qFormat/>
    <w:rsid w:val="00DC7FB2"/>
    <w:pPr>
      <w:widowControl w:val="0"/>
      <w:autoSpaceDE w:val="0"/>
      <w:autoSpaceDN w:val="0"/>
      <w:spacing w:after="0" w:line="240" w:lineRule="auto"/>
    </w:pPr>
    <w:rPr>
      <w:rFonts w:ascii="Calibri" w:eastAsia="Calibri" w:hAnsi="Calibri" w:cs="Calibri"/>
      <w:lang w:val="ro-RO" w:eastAsia="ro-RO" w:bidi="ro-RO"/>
    </w:rPr>
  </w:style>
  <w:style w:type="character" w:customStyle="1" w:styleId="BodyTextChar">
    <w:name w:val="Body Text Char"/>
    <w:basedOn w:val="DefaultParagraphFont"/>
    <w:link w:val="BodyText"/>
    <w:uiPriority w:val="1"/>
    <w:rsid w:val="00DC7FB2"/>
    <w:rPr>
      <w:rFonts w:ascii="Calibri" w:eastAsia="Calibri" w:hAnsi="Calibri" w:cs="Calibri"/>
      <w:lang w:val="ro-RO" w:eastAsia="ro-RO" w:bidi="ro-RO"/>
    </w:rPr>
  </w:style>
  <w:style w:type="paragraph" w:styleId="Caption">
    <w:name w:val="caption"/>
    <w:aliases w:val="Table legend,Tab_Überschrift,Figure reference,Tab_†berschrift,Beschriftung Char2,Beschriftung Char1 Char1,Beschriftung Char Char Char1,Beschriftung Char1 Char Char,Beschriftung Char Char Char Char,Beschriftung Char Char1 Char,Table title"/>
    <w:basedOn w:val="Normal"/>
    <w:next w:val="Normal"/>
    <w:link w:val="CaptionChar"/>
    <w:uiPriority w:val="99"/>
    <w:unhideWhenUsed/>
    <w:qFormat/>
    <w:rsid w:val="00DC7FB2"/>
    <w:pPr>
      <w:spacing w:line="240" w:lineRule="auto"/>
    </w:pPr>
    <w:rPr>
      <w:i/>
      <w:iCs/>
      <w:noProof/>
      <w:color w:val="1F497D" w:themeColor="text2"/>
      <w:sz w:val="18"/>
      <w:szCs w:val="18"/>
      <w:lang w:val="ro-RO" w:eastAsia="en-US"/>
    </w:rPr>
  </w:style>
  <w:style w:type="character" w:customStyle="1" w:styleId="CaptionChar">
    <w:name w:val="Caption Char"/>
    <w:aliases w:val="Table legend Char,Tab_Überschrift Char,Figure reference Char,Tab_†berschrift Char,Beschriftung Char2 Char,Beschriftung Char1 Char1 Char,Beschriftung Char Char Char1 Char,Beschriftung Char1 Char Char Char,Beschriftung Char Char1 Char Char"/>
    <w:link w:val="Caption"/>
    <w:uiPriority w:val="99"/>
    <w:locked/>
    <w:rsid w:val="00DC7FB2"/>
    <w:rPr>
      <w:i/>
      <w:iCs/>
      <w:noProof/>
      <w:color w:val="1F497D" w:themeColor="text2"/>
      <w:sz w:val="18"/>
      <w:szCs w:val="18"/>
      <w:lang w:val="ro-RO" w:eastAsia="en-US"/>
    </w:rPr>
  </w:style>
  <w:style w:type="paragraph" w:customStyle="1" w:styleId="Style4">
    <w:name w:val="Style4"/>
    <w:basedOn w:val="Normal"/>
    <w:link w:val="Style4Char"/>
    <w:autoRedefine/>
    <w:qFormat/>
    <w:rsid w:val="00DC7FB2"/>
    <w:pPr>
      <w:numPr>
        <w:ilvl w:val="2"/>
        <w:numId w:val="2"/>
      </w:numPr>
      <w:spacing w:before="120" w:after="120" w:line="240" w:lineRule="auto"/>
      <w:ind w:left="907"/>
      <w:jc w:val="both"/>
    </w:pPr>
    <w:rPr>
      <w:rFonts w:ascii="Tahoma" w:eastAsiaTheme="minorHAnsi" w:hAnsi="Tahoma"/>
      <w:sz w:val="24"/>
      <w:lang w:eastAsia="en-US"/>
    </w:rPr>
  </w:style>
  <w:style w:type="character" w:customStyle="1" w:styleId="Style4Char">
    <w:name w:val="Style4 Char"/>
    <w:basedOn w:val="DefaultParagraphFont"/>
    <w:link w:val="Style4"/>
    <w:rsid w:val="00DC7FB2"/>
    <w:rPr>
      <w:rFonts w:ascii="Tahoma" w:eastAsiaTheme="minorHAnsi" w:hAnsi="Tahoma"/>
      <w:sz w:val="24"/>
      <w:lang w:eastAsia="en-US"/>
    </w:rPr>
  </w:style>
  <w:style w:type="paragraph" w:customStyle="1" w:styleId="TableParagraph">
    <w:name w:val="Table Paragraph"/>
    <w:basedOn w:val="Normal"/>
    <w:uiPriority w:val="1"/>
    <w:qFormat/>
    <w:rsid w:val="00DC7FB2"/>
    <w:pPr>
      <w:widowControl w:val="0"/>
      <w:autoSpaceDE w:val="0"/>
      <w:autoSpaceDN w:val="0"/>
      <w:spacing w:after="0" w:line="240" w:lineRule="auto"/>
    </w:pPr>
    <w:rPr>
      <w:rFonts w:ascii="Trebuchet MS" w:eastAsia="Trebuchet MS" w:hAnsi="Trebuchet MS" w:cs="Trebuchet MS"/>
      <w:lang w:val="ro-RO" w:eastAsia="en-US"/>
    </w:rPr>
  </w:style>
  <w:style w:type="paragraph" w:customStyle="1" w:styleId="xcontentpasted1">
    <w:name w:val="x_contentpasted1"/>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xcontentpasted11">
    <w:name w:val="x_contentpasted11"/>
    <w:basedOn w:val="DefaultParagraphFont"/>
    <w:rsid w:val="00DC7FB2"/>
  </w:style>
  <w:style w:type="paragraph" w:customStyle="1" w:styleId="xmsolistparagraph">
    <w:name w:val="x_msolist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msonormal">
    <w:name w:val="x_msonormal"/>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DC7FB2"/>
    <w:rPr>
      <w:b/>
      <w:bCs/>
    </w:rPr>
  </w:style>
  <w:style w:type="character" w:customStyle="1" w:styleId="CommentSubjectChar">
    <w:name w:val="Comment Subject Char"/>
    <w:basedOn w:val="CommentTextChar"/>
    <w:link w:val="CommentSubject"/>
    <w:uiPriority w:val="99"/>
    <w:semiHidden/>
    <w:rsid w:val="00DC7FB2"/>
    <w:rPr>
      <w:rFonts w:eastAsiaTheme="minorHAnsi"/>
      <w:b/>
      <w:bCs/>
      <w:sz w:val="20"/>
      <w:szCs w:val="20"/>
      <w:lang w:eastAsia="en-US"/>
    </w:rPr>
  </w:style>
  <w:style w:type="table" w:customStyle="1" w:styleId="ListTable1LightAccent3">
    <w:name w:val="List Table 1 Light Accent 3"/>
    <w:basedOn w:val="TableNormal"/>
    <w:uiPriority w:val="46"/>
    <w:rsid w:val="00DC7FB2"/>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DC7FB2"/>
    <w:pPr>
      <w:spacing w:after="0" w:line="240" w:lineRule="auto"/>
    </w:pPr>
    <w:rPr>
      <w:rFonts w:eastAsiaTheme="minorHAnsi"/>
      <w:lang w:eastAsia="en-US"/>
    </w:rPr>
  </w:style>
  <w:style w:type="paragraph" w:customStyle="1" w:styleId="Style1">
    <w:name w:val="Style1"/>
    <w:basedOn w:val="Heading1"/>
    <w:link w:val="Style1Char"/>
    <w:autoRedefine/>
    <w:qFormat/>
    <w:rsid w:val="00DC7FB2"/>
    <w:pPr>
      <w:numPr>
        <w:numId w:val="3"/>
      </w:numPr>
    </w:pPr>
    <w:rPr>
      <w:rFonts w:eastAsia="Tahoma"/>
      <w:b/>
      <w:lang w:val="ro-RO"/>
    </w:rPr>
  </w:style>
  <w:style w:type="paragraph" w:customStyle="1" w:styleId="Style2">
    <w:name w:val="Style2"/>
    <w:basedOn w:val="Heading2"/>
    <w:link w:val="Style2Char"/>
    <w:autoRedefine/>
    <w:qFormat/>
    <w:rsid w:val="00DC7FB2"/>
    <w:pPr>
      <w:numPr>
        <w:ilvl w:val="0"/>
        <w:numId w:val="0"/>
      </w:numPr>
    </w:pPr>
    <w:rPr>
      <w:rFonts w:eastAsia="Tahoma"/>
      <w:b/>
      <w:caps/>
      <w:color w:val="1F497D" w:themeColor="text2"/>
      <w:lang w:val="ro-RO"/>
    </w:rPr>
  </w:style>
  <w:style w:type="character" w:customStyle="1" w:styleId="Style1Char">
    <w:name w:val="Style1 Char"/>
    <w:basedOn w:val="Heading1Char"/>
    <w:link w:val="Style1"/>
    <w:rsid w:val="00DC7FB2"/>
    <w:rPr>
      <w:rFonts w:asciiTheme="majorHAnsi" w:eastAsia="Tahoma" w:hAnsiTheme="majorHAnsi" w:cstheme="majorBidi"/>
      <w:b/>
      <w:color w:val="365F91" w:themeColor="accent1" w:themeShade="BF"/>
      <w:sz w:val="32"/>
      <w:szCs w:val="32"/>
      <w:lang w:val="ro-RO" w:eastAsia="en-US"/>
    </w:rPr>
  </w:style>
  <w:style w:type="paragraph" w:customStyle="1" w:styleId="Style3">
    <w:name w:val="Style3"/>
    <w:basedOn w:val="Heading3"/>
    <w:link w:val="Style3Char"/>
    <w:autoRedefine/>
    <w:qFormat/>
    <w:rsid w:val="00DC7FB2"/>
    <w:pPr>
      <w:numPr>
        <w:ilvl w:val="0"/>
        <w:numId w:val="0"/>
      </w:numPr>
      <w:spacing w:before="0" w:line="276" w:lineRule="auto"/>
      <w:jc w:val="both"/>
    </w:pPr>
    <w:rPr>
      <w:rFonts w:ascii="Arial" w:eastAsia="Calibri" w:hAnsi="Arial" w:cs="Arial"/>
      <w:lang w:val="ro-RO" w:eastAsia="ro-RO" w:bidi="ro-RO"/>
    </w:rPr>
  </w:style>
  <w:style w:type="character" w:customStyle="1" w:styleId="Style2Char">
    <w:name w:val="Style2 Char"/>
    <w:basedOn w:val="Heading2Char"/>
    <w:link w:val="Style2"/>
    <w:rsid w:val="00DC7FB2"/>
    <w:rPr>
      <w:rFonts w:asciiTheme="majorHAnsi" w:eastAsia="Tahoma" w:hAnsiTheme="majorHAnsi" w:cstheme="majorBidi"/>
      <w:b/>
      <w:caps/>
      <w:color w:val="1F497D" w:themeColor="text2"/>
      <w:sz w:val="26"/>
      <w:szCs w:val="26"/>
      <w:lang w:val="ro-RO" w:eastAsia="en-US"/>
    </w:rPr>
  </w:style>
  <w:style w:type="character" w:customStyle="1" w:styleId="Style3Char">
    <w:name w:val="Style3 Char"/>
    <w:basedOn w:val="Heading3Char"/>
    <w:link w:val="Style3"/>
    <w:rsid w:val="00DC7FB2"/>
    <w:rPr>
      <w:rFonts w:ascii="Arial" w:eastAsia="Calibri" w:hAnsi="Arial" w:cs="Arial"/>
      <w:color w:val="243F60" w:themeColor="accent1" w:themeShade="7F"/>
      <w:sz w:val="24"/>
      <w:szCs w:val="24"/>
      <w:lang w:val="ro-RO" w:eastAsia="ro-RO" w:bidi="ro-RO"/>
    </w:rPr>
  </w:style>
  <w:style w:type="paragraph" w:customStyle="1" w:styleId="Style5">
    <w:name w:val="Style5"/>
    <w:basedOn w:val="Style3"/>
    <w:link w:val="Style5Char"/>
    <w:autoRedefine/>
    <w:qFormat/>
    <w:rsid w:val="00DC7FB2"/>
    <w:rPr>
      <w:i/>
    </w:rPr>
  </w:style>
  <w:style w:type="character" w:customStyle="1" w:styleId="Style5Char">
    <w:name w:val="Style5 Char"/>
    <w:basedOn w:val="Style3Char"/>
    <w:link w:val="Style5"/>
    <w:rsid w:val="00DC7FB2"/>
    <w:rPr>
      <w:rFonts w:ascii="Arial" w:eastAsia="Calibri" w:hAnsi="Arial" w:cs="Arial"/>
      <w:i/>
      <w:color w:val="243F60" w:themeColor="accent1" w:themeShade="7F"/>
      <w:sz w:val="24"/>
      <w:szCs w:val="24"/>
      <w:lang w:val="ro-RO" w:eastAsia="ro-RO" w:bidi="ro-RO"/>
    </w:rPr>
  </w:style>
  <w:style w:type="character" w:styleId="FollowedHyperlink">
    <w:name w:val="FollowedHyperlink"/>
    <w:basedOn w:val="DefaultParagraphFont"/>
    <w:uiPriority w:val="99"/>
    <w:semiHidden/>
    <w:unhideWhenUsed/>
    <w:rsid w:val="00DC7FB2"/>
    <w:rPr>
      <w:color w:val="800080" w:themeColor="followedHyperlink"/>
      <w:u w:val="single"/>
    </w:rPr>
  </w:style>
  <w:style w:type="paragraph" w:customStyle="1" w:styleId="Default">
    <w:name w:val="Default"/>
    <w:rsid w:val="00DC7FB2"/>
    <w:pPr>
      <w:autoSpaceDE w:val="0"/>
      <w:autoSpaceDN w:val="0"/>
      <w:adjustRightInd w:val="0"/>
      <w:spacing w:after="0" w:line="240" w:lineRule="auto"/>
    </w:pPr>
    <w:rPr>
      <w:rFonts w:ascii="Calibri" w:hAnsi="Calibri" w:cs="Calibri"/>
      <w:color w:val="000000"/>
      <w:sz w:val="24"/>
      <w:szCs w:val="24"/>
    </w:rPr>
  </w:style>
  <w:style w:type="paragraph" w:styleId="BodyText3">
    <w:name w:val="Body Text 3"/>
    <w:basedOn w:val="Normal"/>
    <w:link w:val="BodyText3Char"/>
    <w:uiPriority w:val="99"/>
    <w:unhideWhenUsed/>
    <w:rsid w:val="00FE7B3E"/>
    <w:pPr>
      <w:spacing w:after="120" w:line="259" w:lineRule="auto"/>
    </w:pPr>
    <w:rPr>
      <w:rFonts w:eastAsiaTheme="minorHAnsi"/>
      <w:sz w:val="16"/>
      <w:szCs w:val="16"/>
      <w:lang w:eastAsia="en-US"/>
    </w:rPr>
  </w:style>
  <w:style w:type="character" w:customStyle="1" w:styleId="BodyText3Char">
    <w:name w:val="Body Text 3 Char"/>
    <w:basedOn w:val="DefaultParagraphFont"/>
    <w:link w:val="BodyText3"/>
    <w:uiPriority w:val="99"/>
    <w:rsid w:val="00FE7B3E"/>
    <w:rPr>
      <w:rFonts w:eastAsiaTheme="minorHAnsi"/>
      <w:sz w:val="16"/>
      <w:szCs w:val="16"/>
      <w:lang w:eastAsia="en-US"/>
    </w:rPr>
  </w:style>
  <w:style w:type="paragraph" w:customStyle="1" w:styleId="0Normal">
    <w:name w:val="!0 Normal"/>
    <w:rsid w:val="00453F41"/>
    <w:pPr>
      <w:spacing w:after="0" w:line="240" w:lineRule="auto"/>
    </w:pPr>
    <w:rPr>
      <w:rFonts w:ascii="Times New Roman" w:eastAsia="Times New Roman" w:hAnsi="Times New Roman" w:cs="Times New Roman"/>
      <w:sz w:val="20"/>
      <w:szCs w:val="20"/>
      <w:lang w:val="en-GB" w:eastAsia="en-US"/>
    </w:rPr>
  </w:style>
  <w:style w:type="paragraph" w:customStyle="1" w:styleId="DefaultText">
    <w:name w:val="Default Text"/>
    <w:basedOn w:val="Normal"/>
    <w:rsid w:val="00357E4F"/>
    <w:pPr>
      <w:suppressAutoHyphens/>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DefaultText2">
    <w:name w:val="Default Text:2"/>
    <w:basedOn w:val="Normal"/>
    <w:rsid w:val="00357E4F"/>
    <w:pPr>
      <w:suppressAutoHyphens/>
      <w:overflowPunct w:val="0"/>
      <w:autoSpaceDE w:val="0"/>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yiv3961613445msonormal">
    <w:name w:val="yiv3961613445msonormal"/>
    <w:basedOn w:val="Normal"/>
    <w:rsid w:val="00357E4F"/>
    <w:pPr>
      <w:suppressAutoHyphens/>
      <w:autoSpaceDN w:val="0"/>
      <w:spacing w:before="100" w:after="100" w:line="240" w:lineRule="auto"/>
      <w:textAlignment w:val="baseline"/>
    </w:pPr>
    <w:rPr>
      <w:rFonts w:ascii="Times New Roman" w:eastAsia="Times New Roman" w:hAnsi="Times New Roman" w:cs="Times New Roman"/>
      <w:sz w:val="24"/>
      <w:szCs w:val="24"/>
      <w:lang w:val="ro-RO" w:eastAsia="en-GB"/>
    </w:rPr>
  </w:style>
  <w:style w:type="paragraph" w:styleId="NoSpacing">
    <w:name w:val="No Spacing"/>
    <w:link w:val="NoSpacingChar"/>
    <w:uiPriority w:val="1"/>
    <w:qFormat/>
    <w:rsid w:val="00357E4F"/>
    <w:pPr>
      <w:spacing w:after="0" w:line="240" w:lineRule="auto"/>
    </w:pPr>
    <w:rPr>
      <w:lang w:eastAsia="ja-JP"/>
    </w:rPr>
  </w:style>
  <w:style w:type="character" w:customStyle="1" w:styleId="NoSpacingChar">
    <w:name w:val="No Spacing Char"/>
    <w:basedOn w:val="DefaultParagraphFont"/>
    <w:link w:val="NoSpacing"/>
    <w:uiPriority w:val="1"/>
    <w:rsid w:val="00357E4F"/>
    <w:rPr>
      <w:lang w:eastAsia="ja-JP"/>
    </w:rPr>
  </w:style>
  <w:style w:type="paragraph" w:customStyle="1" w:styleId="ChapterNumber">
    <w:name w:val="ChapterNumber"/>
    <w:rsid w:val="009F6252"/>
    <w:pPr>
      <w:tabs>
        <w:tab w:val="left" w:pos="-720"/>
      </w:tabs>
      <w:suppressAutoHyphens/>
      <w:spacing w:after="0" w:line="240" w:lineRule="auto"/>
    </w:pPr>
    <w:rPr>
      <w:rFonts w:ascii="CG Times" w:eastAsia="Times New Roman" w:hAnsi="CG Times" w:cs="Times New Roman"/>
      <w:szCs w:val="20"/>
      <w:lang w:eastAsia="en-US"/>
    </w:rPr>
  </w:style>
</w:styles>
</file>

<file path=word/webSettings.xml><?xml version="1.0" encoding="utf-8"?>
<w:webSettings xmlns:r="http://schemas.openxmlformats.org/officeDocument/2006/relationships" xmlns:w="http://schemas.openxmlformats.org/wordprocessingml/2006/main">
  <w:divs>
    <w:div w:id="447698410">
      <w:bodyDiv w:val="1"/>
      <w:marLeft w:val="0"/>
      <w:marRight w:val="0"/>
      <w:marTop w:val="0"/>
      <w:marBottom w:val="0"/>
      <w:divBdr>
        <w:top w:val="none" w:sz="0" w:space="0" w:color="auto"/>
        <w:left w:val="none" w:sz="0" w:space="0" w:color="auto"/>
        <w:bottom w:val="none" w:sz="0" w:space="0" w:color="auto"/>
        <w:right w:val="none" w:sz="0" w:space="0" w:color="auto"/>
      </w:divBdr>
    </w:div>
    <w:div w:id="941231693">
      <w:bodyDiv w:val="1"/>
      <w:marLeft w:val="0"/>
      <w:marRight w:val="0"/>
      <w:marTop w:val="0"/>
      <w:marBottom w:val="0"/>
      <w:divBdr>
        <w:top w:val="none" w:sz="0" w:space="0" w:color="auto"/>
        <w:left w:val="none" w:sz="0" w:space="0" w:color="auto"/>
        <w:bottom w:val="none" w:sz="0" w:space="0" w:color="auto"/>
        <w:right w:val="none" w:sz="0" w:space="0" w:color="auto"/>
      </w:divBdr>
    </w:div>
    <w:div w:id="137207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binet@transgaz.r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abinet@transgaz.ro" TargetMode="External"/><Relationship Id="rId4" Type="http://schemas.openxmlformats.org/officeDocument/2006/relationships/settings" Target="settings.xml"/><Relationship Id="rId9" Type="http://schemas.openxmlformats.org/officeDocument/2006/relationships/hyperlink" Target="mailto:primariasieu_odorhei@yahoo.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6A50E-D537-4592-9EA2-EAF3E293C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2671</Words>
  <Characters>15229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Rotar</dc:creator>
  <cp:lastModifiedBy>Olimpiu</cp:lastModifiedBy>
  <cp:revision>2</cp:revision>
  <cp:lastPrinted>2023-06-19T09:26:00Z</cp:lastPrinted>
  <dcterms:created xsi:type="dcterms:W3CDTF">2024-08-13T06:46:00Z</dcterms:created>
  <dcterms:modified xsi:type="dcterms:W3CDTF">2024-08-13T06:46:00Z</dcterms:modified>
</cp:coreProperties>
</file>